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FFF2" w14:textId="0FA95F07" w:rsidR="00285CC3" w:rsidRDefault="00406663" w:rsidP="00B60EEB">
      <w:pPr>
        <w:jc w:val="center"/>
        <w:rPr>
          <w:rFonts w:ascii="TH SarabunPSK" w:hAnsi="TH SarabunPSK" w:cs="TH SarabunPSK"/>
          <w:b/>
          <w:bCs/>
        </w:rPr>
      </w:pPr>
      <w:r w:rsidRPr="00B95C8E">
        <w:rPr>
          <w:rFonts w:ascii="TH SarabunPSK" w:hAnsi="TH SarabunPSK" w:cs="TH SarabunPSK"/>
          <w:b/>
          <w:bCs/>
          <w:cs/>
        </w:rPr>
        <w:t>สรุป</w:t>
      </w:r>
      <w:r w:rsidR="00061074" w:rsidRPr="00B95C8E">
        <w:rPr>
          <w:rFonts w:ascii="TH SarabunPSK" w:hAnsi="TH SarabunPSK" w:cs="TH SarabunPSK"/>
          <w:b/>
          <w:bCs/>
          <w:cs/>
        </w:rPr>
        <w:t>ผลโครงการวิจัยสถาบัน ประจำปีงบประมาณ พ.ศ. 2568 (ณ 12 พฤศจิกายน 2568)</w:t>
      </w:r>
    </w:p>
    <w:p w14:paraId="17E24BE6" w14:textId="77777777" w:rsidR="00B95C8E" w:rsidRPr="00B95C8E" w:rsidRDefault="00B95C8E" w:rsidP="00073478">
      <w:pPr>
        <w:rPr>
          <w:rFonts w:ascii="TH SarabunPSK" w:hAnsi="TH SarabunPSK" w:cs="TH SarabunPSK"/>
          <w:b/>
          <w:bCs/>
        </w:rPr>
      </w:pPr>
    </w:p>
    <w:p w14:paraId="60141476" w14:textId="77777777" w:rsidR="00B95C8E" w:rsidRDefault="00C27CAF" w:rsidP="0041695C">
      <w:pPr>
        <w:pStyle w:val="a5"/>
        <w:numPr>
          <w:ilvl w:val="0"/>
          <w:numId w:val="14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szCs w:val="32"/>
        </w:rPr>
      </w:pPr>
      <w:r w:rsidRPr="00B95C8E">
        <w:rPr>
          <w:rFonts w:ascii="TH SarabunPSK" w:hAnsi="TH SarabunPSK" w:cs="TH SarabunPSK"/>
          <w:b/>
          <w:bCs/>
          <w:szCs w:val="32"/>
          <w:cs/>
        </w:rPr>
        <w:t>ความเป็นมา</w:t>
      </w:r>
      <w:r w:rsidRPr="00B95C8E">
        <w:rPr>
          <w:rFonts w:ascii="TH SarabunPSK" w:hAnsi="TH SarabunPSK" w:cs="TH SarabunPSK"/>
          <w:szCs w:val="32"/>
        </w:rPr>
        <w:t xml:space="preserve"> </w:t>
      </w:r>
    </w:p>
    <w:p w14:paraId="3BBA3064" w14:textId="3A505B66" w:rsidR="00486D37" w:rsidRDefault="00F9409C" w:rsidP="004D3138">
      <w:pPr>
        <w:pStyle w:val="a5"/>
        <w:tabs>
          <w:tab w:val="left" w:pos="284"/>
        </w:tabs>
        <w:ind w:left="0" w:firstLine="709"/>
        <w:jc w:val="thaiDistribute"/>
        <w:rPr>
          <w:rFonts w:ascii="TH SarabunPSK" w:hAnsi="TH SarabunPSK" w:cs="TH SarabunPSK"/>
          <w:b/>
          <w:bCs/>
          <w:szCs w:val="32"/>
        </w:rPr>
      </w:pPr>
      <w:r w:rsidRPr="00F9409C">
        <w:rPr>
          <w:rFonts w:ascii="TH SarabunPSK" w:hAnsi="TH SarabunPSK" w:cs="TH SarabunPSK"/>
          <w:szCs w:val="32"/>
          <w:cs/>
        </w:rPr>
        <w:t xml:space="preserve">ตามที่คณะกรรมการวิจัยสถาบัน มหาวิทยาลัยแม่โจ้ ได้ประชุมครั้งที่ 2/2568 เมื่อวันที่ 22 กรกฎาคม 2568 ที่ประชุมได้รับฟังรายงานความก้าวหน้าโครงการวิจัยสถาบัน ประจำปีงบประมาณ พ.ศ. 2568 </w:t>
      </w:r>
      <w:r w:rsidR="00524E5F">
        <w:rPr>
          <w:rFonts w:ascii="TH SarabunPSK" w:hAnsi="TH SarabunPSK" w:cs="TH SarabunPSK" w:hint="cs"/>
          <w:szCs w:val="32"/>
          <w:cs/>
        </w:rPr>
        <w:t xml:space="preserve">        </w:t>
      </w:r>
      <w:r w:rsidRPr="00F9409C">
        <w:rPr>
          <w:rFonts w:ascii="TH SarabunPSK" w:hAnsi="TH SarabunPSK" w:cs="TH SarabunPSK"/>
          <w:szCs w:val="32"/>
          <w:cs/>
        </w:rPr>
        <w:t>จากคณะผู้วิจัย จำนวน 8 โครงการ พร้อมให้ข้อเสนอแนะสำหรับการดำเนินงาน</w:t>
      </w:r>
      <w:r w:rsidR="00524E5F">
        <w:rPr>
          <w:rFonts w:ascii="TH SarabunPSK" w:hAnsi="TH SarabunPSK" w:cs="TH SarabunPSK" w:hint="cs"/>
          <w:szCs w:val="32"/>
          <w:cs/>
        </w:rPr>
        <w:t>รายโครงการ</w:t>
      </w:r>
      <w:r w:rsidRPr="00F9409C">
        <w:rPr>
          <w:rFonts w:ascii="TH SarabunPSK" w:hAnsi="TH SarabunPSK" w:cs="TH SarabunPSK"/>
          <w:szCs w:val="32"/>
          <w:cs/>
        </w:rPr>
        <w:t xml:space="preserve"> และมอบหมายให้ผู้วิจัยทุกโครงการจัดทำบทสรุปสำหรับผู้บริหาร (</w:t>
      </w:r>
      <w:r w:rsidRPr="00F9409C">
        <w:rPr>
          <w:rFonts w:ascii="TH SarabunPSK" w:hAnsi="TH SarabunPSK" w:cs="TH SarabunPSK"/>
          <w:szCs w:val="32"/>
        </w:rPr>
        <w:t xml:space="preserve">Executive Summary) </w:t>
      </w:r>
      <w:r w:rsidRPr="00F9409C">
        <w:rPr>
          <w:rFonts w:ascii="TH SarabunPSK" w:hAnsi="TH SarabunPSK" w:cs="TH SarabunPSK"/>
          <w:szCs w:val="32"/>
          <w:cs/>
        </w:rPr>
        <w:t>แนบในรายงานฉบับสมบูรณ์ เพื่อให้สะท้อนประเด็นสำคัญ สามารถสื่อสารกับผู้เกี่ยวข้อง และสนับสนุนการกำหนดนโยบายหรือพัฒนางานได้อย่างมีประสิทธิภาพ</w:t>
      </w:r>
      <w:r w:rsidR="00524E5F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323E3AC8" w14:textId="77777777" w:rsidR="00B7141A" w:rsidRPr="009D207F" w:rsidRDefault="00B7141A" w:rsidP="004D3138">
      <w:pPr>
        <w:pStyle w:val="a5"/>
        <w:tabs>
          <w:tab w:val="left" w:pos="284"/>
        </w:tabs>
        <w:ind w:left="0" w:firstLine="709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1A5C230" w14:textId="502F7436" w:rsidR="00B7141A" w:rsidRPr="00B7141A" w:rsidRDefault="00B7141A" w:rsidP="00EE556D">
      <w:pPr>
        <w:shd w:val="clear" w:color="auto" w:fill="C5E0B3" w:themeFill="accent6" w:themeFillTint="66"/>
        <w:tabs>
          <w:tab w:val="left" w:pos="284"/>
        </w:tabs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สรุปสถานะรายโครงการ</w:t>
      </w:r>
      <w:r w:rsidR="00B371CA">
        <w:rPr>
          <w:rFonts w:ascii="TH SarabunPSK" w:hAnsi="TH SarabunPSK" w:cs="TH SarabunPSK" w:hint="cs"/>
          <w:b/>
          <w:bCs/>
          <w:cs/>
        </w:rPr>
        <w:t xml:space="preserve"> (</w:t>
      </w:r>
      <w:r w:rsidR="000F491D">
        <w:rPr>
          <w:rFonts w:ascii="TH SarabunPSK" w:hAnsi="TH SarabunPSK" w:cs="TH SarabunPSK" w:hint="cs"/>
          <w:b/>
          <w:bCs/>
          <w:cs/>
        </w:rPr>
        <w:t>เสร็จสิ้นแล้ว 7 โครงการ คงค้าง 1 โครงการที่ขอขยายระยะเวลา)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3828"/>
        <w:gridCol w:w="1417"/>
      </w:tblGrid>
      <w:tr w:rsidR="002A384C" w:rsidRPr="00C37E52" w14:paraId="0B8DC06A" w14:textId="4484C281" w:rsidTr="002A384C">
        <w:trPr>
          <w:trHeight w:val="267"/>
          <w:tblHeader/>
        </w:trPr>
        <w:tc>
          <w:tcPr>
            <w:tcW w:w="2547" w:type="dxa"/>
            <w:hideMark/>
          </w:tcPr>
          <w:p w14:paraId="31A06721" w14:textId="77777777" w:rsidR="002A384C" w:rsidRPr="002A384C" w:rsidRDefault="002A384C" w:rsidP="00EE2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984" w:type="dxa"/>
            <w:hideMark/>
          </w:tcPr>
          <w:p w14:paraId="71A12F55" w14:textId="77777777" w:rsidR="002A384C" w:rsidRPr="002A384C" w:rsidRDefault="002A384C" w:rsidP="00EE2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828" w:type="dxa"/>
          </w:tcPr>
          <w:p w14:paraId="4FA1C19F" w14:textId="166343CD" w:rsidR="002A384C" w:rsidRPr="002A384C" w:rsidRDefault="002A384C" w:rsidP="00EE27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มติ</w:t>
            </w:r>
            <w:r w:rsidR="00AB5D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ข้อเสนอแนะที่ประชุม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="00AB5D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(ครั้งที่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2/2568</w:t>
            </w:r>
            <w:r w:rsidR="00AB5D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14:paraId="34269F1D" w14:textId="6CA882C2" w:rsidR="002A384C" w:rsidRPr="006063D6" w:rsidRDefault="002A384C" w:rsidP="00EE276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38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สถานะโครงการ</w:t>
            </w:r>
          </w:p>
        </w:tc>
      </w:tr>
      <w:tr w:rsidR="002A384C" w:rsidRPr="006F4B06" w14:paraId="08C2124D" w14:textId="64EF0D29" w:rsidTr="002A384C">
        <w:trPr>
          <w:trHeight w:val="999"/>
        </w:trPr>
        <w:tc>
          <w:tcPr>
            <w:tcW w:w="2547" w:type="dxa"/>
            <w:hideMark/>
          </w:tcPr>
          <w:p w14:paraId="581B5934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(1)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การประเมินความพร้อมในการพัฒนาห้องปฏิบัติการวิทยาศาสตร์ของมหาวิทยาลัยแม่โจ้ ตามมาตรฐานความปลอดภัย (</w:t>
            </w:r>
            <w:proofErr w:type="spellStart"/>
            <w:r w:rsidRPr="002A384C">
              <w:rPr>
                <w:rFonts w:ascii="TH SarabunPSK" w:hAnsi="TH SarabunPSK" w:cs="TH SarabunPSK"/>
                <w:sz w:val="28"/>
                <w:szCs w:val="28"/>
              </w:rPr>
              <w:t>ESPReL</w:t>
            </w:r>
            <w:proofErr w:type="spellEnd"/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Checklist) </w:t>
            </w:r>
          </w:p>
        </w:tc>
        <w:tc>
          <w:tcPr>
            <w:tcW w:w="1984" w:type="dxa"/>
            <w:hideMark/>
          </w:tcPr>
          <w:p w14:paraId="2C3A10A9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ดร.ณิชมน ธรรมรักษ์ (วิทยาศาสตร์)</w:t>
            </w:r>
          </w:p>
        </w:tc>
        <w:tc>
          <w:tcPr>
            <w:tcW w:w="3828" w:type="dxa"/>
          </w:tcPr>
          <w:p w14:paraId="2668423E" w14:textId="1F006DA9" w:rsidR="002A384C" w:rsidRPr="002A384C" w:rsidRDefault="002A384C" w:rsidP="002A384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ให้นักวิจัย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จำแนกประเภทห้องปฏิบัติการ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ที่จำเป็นต้องประเมินตามเกณฑ์ </w:t>
            </w:r>
            <w:proofErr w:type="spellStart"/>
            <w:r w:rsidRPr="002A384C">
              <w:rPr>
                <w:rFonts w:ascii="TH SarabunPSK" w:hAnsi="TH SarabunPSK" w:cs="TH SarabunPSK"/>
                <w:sz w:val="28"/>
                <w:szCs w:val="28"/>
              </w:rPr>
              <w:t>ESPReL</w:t>
            </w:r>
            <w:proofErr w:type="spellEnd"/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อย่างชัดเจน พร้อมกำหนดขั้นตอน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แนวทาง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การยกระดับมาตรฐานความปลอดภัยในลักษณะ “ขั้นบันได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ระดับ”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1) ความปลอดภัยระดับพื้นฐาน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2) ระดับต้นแบบ 3) ระดับมาตรฐานชาติ/มาตรฐานสากล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เพื่อเป็นแนวทางในการยกระดับมาตรฐานของมหาวิทยาลัย</w:t>
            </w:r>
          </w:p>
        </w:tc>
        <w:tc>
          <w:tcPr>
            <w:tcW w:w="1417" w:type="dxa"/>
          </w:tcPr>
          <w:p w14:paraId="41D8C66B" w14:textId="1D469822" w:rsidR="002A384C" w:rsidRPr="002A384C" w:rsidRDefault="002A384C" w:rsidP="002A384C">
            <w:pPr>
              <w:ind w:left="31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  <w:tr w:rsidR="002A384C" w:rsidRPr="00EB7647" w14:paraId="346C7133" w14:textId="35551A04" w:rsidTr="002A384C">
        <w:trPr>
          <w:trHeight w:val="420"/>
        </w:trPr>
        <w:tc>
          <w:tcPr>
            <w:tcW w:w="2547" w:type="dxa"/>
            <w:hideMark/>
          </w:tcPr>
          <w:p w14:paraId="1844DC48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(2)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เหตุปัจจัยที่ส่งผลต่อการตัดสินใจประกอบอาชีพหลังสำเร็จการศึกษาของบัณฑิตมหาวิทยาลัยแม่โจ้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4" w:type="dxa"/>
            <w:hideMark/>
          </w:tcPr>
          <w:p w14:paraId="1AFE19AA" w14:textId="77777777" w:rsid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รศ.ดร.จักรพง</w:t>
            </w:r>
            <w:proofErr w:type="spellStart"/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ษ์</w:t>
            </w:r>
            <w:proofErr w:type="spellEnd"/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4C37480" w14:textId="6E7BB5E6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พวงงามชื่น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9590AC5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คณะผลิตกรรมการเกษตร)</w:t>
            </w:r>
          </w:p>
          <w:p w14:paraId="67FF1137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F444951" w14:textId="6AEABE8E" w:rsidR="002A384C" w:rsidRPr="002A384C" w:rsidRDefault="00AB5D38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14:paraId="39BD7634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1CD3D782" w14:textId="109B7C19" w:rsidR="002A384C" w:rsidRPr="00E36E0D" w:rsidRDefault="00CA4DE9" w:rsidP="00EE276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  <w:tr w:rsidR="002A384C" w:rsidRPr="00A0248F" w14:paraId="4BE5D08D" w14:textId="136AA8C2" w:rsidTr="002A384C">
        <w:trPr>
          <w:trHeight w:val="705"/>
        </w:trPr>
        <w:tc>
          <w:tcPr>
            <w:tcW w:w="2547" w:type="dxa"/>
            <w:hideMark/>
          </w:tcPr>
          <w:p w14:paraId="3F3F6FDE" w14:textId="77777777" w:rsidR="002A384C" w:rsidRPr="002A384C" w:rsidRDefault="00511391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hyperlink r:id="rId5" w:history="1">
              <w:r w:rsidR="002A384C" w:rsidRPr="002A384C">
                <w:rPr>
                  <w:rFonts w:ascii="TH SarabunPSK" w:hAnsi="TH SarabunPSK" w:cs="TH SarabunPSK"/>
                  <w:sz w:val="28"/>
                  <w:szCs w:val="28"/>
                </w:rPr>
                <w:t xml:space="preserve">(3) </w:t>
              </w:r>
              <w:r w:rsidR="002A384C" w:rsidRPr="002A384C">
                <w:rPr>
                  <w:rFonts w:ascii="TH SarabunPSK" w:hAnsi="TH SarabunPSK" w:cs="TH SarabunPSK"/>
                  <w:sz w:val="28"/>
                  <w:szCs w:val="28"/>
                  <w:cs/>
                </w:rPr>
                <w:t>การเชื่อมโยงฐานข้อมูลและการพัฒนาระบบการประเมินผลการปฏิบัติงานของบุคลากรประเภทวิชาการ</w:t>
              </w:r>
            </w:hyperlink>
            <w:r w:rsidR="002A384C"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hideMark/>
          </w:tcPr>
          <w:p w14:paraId="7FB37648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นายวสุ ไชยศรีหา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2CD91CF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กองเทคโนโลยีดิจิทัล)</w:t>
            </w:r>
          </w:p>
        </w:tc>
        <w:tc>
          <w:tcPr>
            <w:tcW w:w="3828" w:type="dxa"/>
          </w:tcPr>
          <w:p w14:paraId="5F5C15F2" w14:textId="6AC2CF03" w:rsidR="00AB5D38" w:rsidRPr="00AB5D38" w:rsidRDefault="002A384C" w:rsidP="0041695C">
            <w:pPr>
              <w:pStyle w:val="a5"/>
              <w:numPr>
                <w:ilvl w:val="0"/>
                <w:numId w:val="17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ในกรณี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ที่ยังไม่สามารถเชื่อมโยง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มายังฐาน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ข้อมูลได้ครบถ้วน ให้นักวิจัยจัดส่ง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ความต้องการ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ที่จำเป็นให้แต่ละหน่วยงานที่เกี่ยวข้อง พร้อมระบุแนวทางการปรับปรุงระบบการเชื่อมโยงอย่างเป็นรูปธรรม เพื่อให้หน่วยงาน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ที่เกี่ยวข้อง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 และส่งกลับมาให้นักวิจัยดำเนินการพัฒนาระบบให้สมบูรณ์อีกครั้ง</w:t>
            </w:r>
          </w:p>
          <w:p w14:paraId="54F16613" w14:textId="2930B224" w:rsidR="002A384C" w:rsidRPr="00AB5D38" w:rsidRDefault="002A384C" w:rsidP="0041695C">
            <w:pPr>
              <w:pStyle w:val="a5"/>
              <w:numPr>
                <w:ilvl w:val="0"/>
                <w:numId w:val="17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ควรกำหนดรูปแบบการบันทึกข้อมูลการตีพิมพ์ผลงานวิจัยให้มีรายละเอียดที่ชัดเจน โดยเฉพาะการเพิ่มรายการ เช็คลิสต์ประเภทโครงการวิจัยที่สอดคล้องกับวิสัยทัศน์และเป้าหมาย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การพัฒนาของมหาวิทยาลัย เช่น ด้านการเกษตร ด้านสิ่งแวดล้อม หรือด้านเทคโนโลยี 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เพื่อให้อาจารย์สามารถเลือกประเภทผลงานที่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สอดคล้อง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กับทิศทางยุทธศาสตร์ของมหาวิทยาลัย 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AB5D38">
              <w:rPr>
                <w:rFonts w:ascii="TH SarabunPSK" w:hAnsi="TH SarabunPSK" w:cs="TH SarabunPSK"/>
                <w:sz w:val="28"/>
                <w:szCs w:val="28"/>
                <w:cs/>
              </w:rPr>
              <w:t>และนำข้อมูลไปใช้ประโยชน์เชิงนโยบายและการจัดอันดับได้อย่างมีประสิทธิภา</w:t>
            </w:r>
            <w:r w:rsidRPr="00AB5D38">
              <w:rPr>
                <w:rFonts w:ascii="TH SarabunPSK" w:hAnsi="TH SarabunPSK" w:cs="TH SarabunPSK" w:hint="cs"/>
                <w:sz w:val="28"/>
                <w:szCs w:val="28"/>
                <w:cs/>
              </w:rPr>
              <w:t>พต่อไป</w:t>
            </w:r>
          </w:p>
        </w:tc>
        <w:tc>
          <w:tcPr>
            <w:tcW w:w="1417" w:type="dxa"/>
          </w:tcPr>
          <w:p w14:paraId="7DD8E208" w14:textId="6252F402" w:rsidR="002A384C" w:rsidRPr="000F77A0" w:rsidRDefault="00245209" w:rsidP="00EE276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ปิดโครงการ</w:t>
            </w:r>
          </w:p>
        </w:tc>
      </w:tr>
      <w:tr w:rsidR="002A384C" w:rsidRPr="00EB7647" w14:paraId="23698AA1" w14:textId="50559773" w:rsidTr="002A384C">
        <w:trPr>
          <w:trHeight w:val="826"/>
        </w:trPr>
        <w:tc>
          <w:tcPr>
            <w:tcW w:w="2547" w:type="dxa"/>
            <w:hideMark/>
          </w:tcPr>
          <w:p w14:paraId="4A7E8F68" w14:textId="77777777" w:rsidR="002A384C" w:rsidRPr="002A384C" w:rsidRDefault="00511391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hyperlink r:id="rId6" w:history="1">
              <w:r w:rsidR="002A384C" w:rsidRPr="002A384C">
                <w:rPr>
                  <w:rFonts w:ascii="TH SarabunPSK" w:hAnsi="TH SarabunPSK" w:cs="TH SarabunPSK"/>
                  <w:sz w:val="28"/>
                  <w:szCs w:val="28"/>
                </w:rPr>
                <w:t xml:space="preserve">(4) </w:t>
              </w:r>
              <w:r w:rsidR="002A384C" w:rsidRPr="002A384C">
                <w:rPr>
                  <w:rFonts w:ascii="TH SarabunPSK" w:hAnsi="TH SarabunPSK" w:cs="TH SarabunPSK"/>
                  <w:sz w:val="28"/>
                  <w:szCs w:val="28"/>
                  <w:cs/>
                </w:rPr>
                <w:t>การประเมินคาร์บอนฟุตพ</w:t>
              </w:r>
              <w:proofErr w:type="spellStart"/>
              <w:r w:rsidR="002A384C" w:rsidRPr="002A384C">
                <w:rPr>
                  <w:rFonts w:ascii="TH SarabunPSK" w:hAnsi="TH SarabunPSK" w:cs="TH SarabunPSK"/>
                  <w:sz w:val="28"/>
                  <w:szCs w:val="28"/>
                  <w:cs/>
                </w:rPr>
                <w:t>ริ้</w:t>
              </w:r>
              <w:proofErr w:type="spellEnd"/>
              <w:r w:rsidR="002A384C" w:rsidRPr="002A384C">
                <w:rPr>
                  <w:rFonts w:ascii="TH SarabunPSK" w:hAnsi="TH SarabunPSK" w:cs="TH SarabunPSK"/>
                  <w:sz w:val="28"/>
                  <w:szCs w:val="28"/>
                  <w:cs/>
                </w:rPr>
                <w:t>นท์ขององค์กรของสำนักงานมหาวิทยาลัยแม่โจ้</w:t>
              </w:r>
            </w:hyperlink>
            <w:r w:rsidR="002A384C"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hideMark/>
          </w:tcPr>
          <w:p w14:paraId="74506EFB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อ.ดร.แสนวสันต์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ยอดคำ</w:t>
            </w:r>
          </w:p>
          <w:p w14:paraId="4CBE8A18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คณะวิศวกรรมและอุตสาหกรรมเกษตร)</w:t>
            </w:r>
          </w:p>
        </w:tc>
        <w:tc>
          <w:tcPr>
            <w:tcW w:w="3828" w:type="dxa"/>
          </w:tcPr>
          <w:p w14:paraId="287B75F9" w14:textId="437DDACB" w:rsidR="002A384C" w:rsidRPr="00CA4DE9" w:rsidRDefault="002A384C" w:rsidP="0041695C">
            <w:pPr>
              <w:pStyle w:val="a5"/>
              <w:numPr>
                <w:ilvl w:val="0"/>
                <w:numId w:val="15"/>
              </w:numPr>
              <w:ind w:left="315" w:hanging="284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ให้นักวิจัย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จัดทำแผนภาพหรือ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ผัง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แนวคิดที่แสดงความเชื่อมโยงระหว่างแนวทางการดำเนินงานด้านสิ่งแวดล้อมของมหาวิทยาลัย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ในภาพรวมทั้งหมด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ได้แก่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SDGs,  Green University, Greenhouse Gas Reduction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Carbon Neutrality 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โดยระบุลำดับความสัมพันธ์และแนวคิดหลักที่ครอบคลุม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แนวทาง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ทั้งหมดอย่างชัดเจน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เพื่อให้การดำเนินงาน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มีทิศทางที่สอดคล้องและสามารถนำไปใช้ในการวางแผนเชิงยุทธศาสตร์ด้านสิ่งแวดล้อมของมหาวิทยาลัยต่อไป</w:t>
            </w:r>
          </w:p>
        </w:tc>
        <w:tc>
          <w:tcPr>
            <w:tcW w:w="1417" w:type="dxa"/>
          </w:tcPr>
          <w:p w14:paraId="7E9FE992" w14:textId="24100D81" w:rsidR="002A384C" w:rsidRPr="00CA4DE9" w:rsidRDefault="00CA4DE9" w:rsidP="00CA4DE9">
            <w:pPr>
              <w:ind w:left="31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  <w:tr w:rsidR="002A384C" w:rsidRPr="00EB7647" w14:paraId="6B773F79" w14:textId="477CEBA0" w:rsidTr="002A384C">
        <w:trPr>
          <w:trHeight w:val="826"/>
        </w:trPr>
        <w:tc>
          <w:tcPr>
            <w:tcW w:w="2547" w:type="dxa"/>
          </w:tcPr>
          <w:p w14:paraId="22F80CAB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(5)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ระบบการวิเคราะห์ความสัมพันธ์ระหว่างอัตราคงอยู่และอัตราการตกออกกับปัจจัยส่วนบุคคลของนักศึกษามหาวิทยาลัยแม่โจ้โดยแนวคิดระบบธุรกิจอัจฉริยะ</w:t>
            </w:r>
          </w:p>
        </w:tc>
        <w:tc>
          <w:tcPr>
            <w:tcW w:w="1984" w:type="dxa"/>
          </w:tcPr>
          <w:p w14:paraId="210ACF38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ผศ.ดร.ฉัตร ชูชื่น (บริหารธุรกิจ)</w:t>
            </w:r>
          </w:p>
        </w:tc>
        <w:tc>
          <w:tcPr>
            <w:tcW w:w="3828" w:type="dxa"/>
          </w:tcPr>
          <w:p w14:paraId="36BC5BAE" w14:textId="74F53A7D" w:rsidR="002A384C" w:rsidRPr="002A384C" w:rsidRDefault="00CA4DE9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  <w:p w14:paraId="7315EEDC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796728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1E683D28" w14:textId="16E2C577" w:rsidR="002A384C" w:rsidRPr="00915DC1" w:rsidRDefault="00CA4DE9" w:rsidP="00EE276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  <w:tr w:rsidR="002A384C" w:rsidRPr="00840F3F" w14:paraId="25C41CEF" w14:textId="2C26CE01" w:rsidTr="002A384C">
        <w:trPr>
          <w:trHeight w:val="574"/>
        </w:trPr>
        <w:tc>
          <w:tcPr>
            <w:tcW w:w="2547" w:type="dxa"/>
            <w:hideMark/>
          </w:tcPr>
          <w:p w14:paraId="58CAEBE8" w14:textId="77777777" w:rsidR="002A384C" w:rsidRPr="002A384C" w:rsidRDefault="00511391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hyperlink r:id="rId7" w:history="1">
              <w:r w:rsidR="002A384C" w:rsidRPr="002A384C">
                <w:rPr>
                  <w:rFonts w:ascii="TH SarabunPSK" w:hAnsi="TH SarabunPSK" w:cs="TH SarabunPSK"/>
                  <w:sz w:val="28"/>
                  <w:szCs w:val="28"/>
                </w:rPr>
                <w:t xml:space="preserve">(6) </w:t>
              </w:r>
              <w:r w:rsidR="002A384C" w:rsidRPr="002A384C">
                <w:rPr>
                  <w:rFonts w:ascii="TH SarabunPSK" w:hAnsi="TH SarabunPSK" w:cs="TH SarabunPSK"/>
                  <w:sz w:val="28"/>
                  <w:szCs w:val="28"/>
                  <w:cs/>
                </w:rPr>
                <w:t>ศึกษาสภาพแวดล้อมที่เอื้อต่อการสร้างผู้ประกอบการของนักศึกษาระดับปริญญาตรีในมหาวิทยาลัยกลุ่มพัฒนาเทคโนโลยีและส่งเสริมการสร้างนวัตกรรม (กลุ่ม</w:t>
              </w:r>
              <w:r w:rsidR="002A384C" w:rsidRPr="002A384C">
                <w:rPr>
                  <w:rFonts w:ascii="TH SarabunPSK" w:hAnsi="TH SarabunPSK" w:cs="TH SarabunPSK"/>
                  <w:sz w:val="28"/>
                  <w:szCs w:val="28"/>
                </w:rPr>
                <w:t>2)</w:t>
              </w:r>
            </w:hyperlink>
            <w:r w:rsidR="002A384C"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BC9134C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F639A7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14:paraId="600E9D00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อ.สุรชัย ศรีนรจันทร์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BA9E10B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ศิลปศาสตร์)</w:t>
            </w:r>
          </w:p>
        </w:tc>
        <w:tc>
          <w:tcPr>
            <w:tcW w:w="3828" w:type="dxa"/>
          </w:tcPr>
          <w:p w14:paraId="2F2B26E2" w14:textId="6424A294" w:rsidR="002A384C" w:rsidRPr="00CA4DE9" w:rsidRDefault="002A384C" w:rsidP="00CA4DE9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A4DE9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ให้นักวิจัยจัดทำ</w:t>
            </w:r>
            <w:r w:rsidRPr="00CA4DE9">
              <w:rPr>
                <w:rFonts w:ascii="TH SarabunPSK" w:hAnsi="TH SarabunPSK" w:cs="TH SarabunPSK"/>
                <w:sz w:val="28"/>
                <w:szCs w:val="28"/>
                <w:cs/>
              </w:rPr>
              <w:t>คำนิยามหรือคำอธิบายศัพท์เฉพาะที่ใช้ในการวิจัย เช่น “ทุนมนุษย์” เพื่อให้ผู้อ่านสามารถเข้าใจเนื้อหาได้ชัดเจนยิ่งขึ้น</w:t>
            </w:r>
            <w:r w:rsidRPr="00CA4DE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ตาม</w:t>
            </w:r>
            <w:r w:rsidRPr="00CA4DE9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แนวคิดที่นำมาใช้ในการวิเคราะห์</w:t>
            </w:r>
          </w:p>
          <w:p w14:paraId="257F754F" w14:textId="5FC8C8E2" w:rsidR="002A384C" w:rsidRPr="00CA4DE9" w:rsidRDefault="002A384C" w:rsidP="00CA4DE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67B9B588" w14:textId="5CB6E24F" w:rsidR="002A384C" w:rsidRPr="00CA4DE9" w:rsidRDefault="00CA4DE9" w:rsidP="00CA4DE9">
            <w:pPr>
              <w:ind w:left="31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  <w:tr w:rsidR="002A384C" w:rsidRPr="003C045A" w14:paraId="0FCF4EA2" w14:textId="6B0A7235" w:rsidTr="002A384C">
        <w:trPr>
          <w:trHeight w:val="423"/>
        </w:trPr>
        <w:tc>
          <w:tcPr>
            <w:tcW w:w="2547" w:type="dxa"/>
            <w:hideMark/>
          </w:tcPr>
          <w:p w14:paraId="6F96D05E" w14:textId="77777777" w:rsidR="002A384C" w:rsidRPr="00DB70AD" w:rsidRDefault="00511391" w:rsidP="00EE2762">
            <w:pPr>
              <w:jc w:val="thaiDistribute"/>
              <w:rPr>
                <w:rFonts w:ascii="TH SarabunPSK" w:hAnsi="TH SarabunPSK" w:cs="TH SarabunPSK"/>
                <w:color w:val="FF9900"/>
                <w:sz w:val="28"/>
                <w:szCs w:val="28"/>
              </w:rPr>
            </w:pPr>
            <w:hyperlink r:id="rId8" w:history="1">
              <w:r w:rsidR="002A384C" w:rsidRPr="00DB70AD">
                <w:rPr>
                  <w:rFonts w:ascii="TH SarabunPSK" w:hAnsi="TH SarabunPSK" w:cs="TH SarabunPSK"/>
                  <w:color w:val="EE0000"/>
                  <w:sz w:val="28"/>
                  <w:szCs w:val="28"/>
                </w:rPr>
                <w:t xml:space="preserve">(7) </w:t>
              </w:r>
            </w:hyperlink>
            <w:r w:rsidR="002A384C" w:rsidRPr="00DB70AD">
              <w:rPr>
                <w:rFonts w:ascii="TH SarabunPSK" w:hAnsi="TH SarabunPSK" w:cs="TH SarabunPSK"/>
                <w:color w:val="EE0000"/>
                <w:sz w:val="28"/>
                <w:szCs w:val="28"/>
                <w:cs/>
              </w:rPr>
              <w:t xml:space="preserve">การพัฒนาหลักสูตรเสริมทักษะภาษาอังกฤษของนักศึกษาตามกรอบ </w:t>
            </w:r>
            <w:r w:rsidR="002A384C" w:rsidRPr="00DB70AD">
              <w:rPr>
                <w:rFonts w:ascii="TH SarabunPSK" w:hAnsi="TH SarabunPSK" w:cs="TH SarabunPSK"/>
                <w:color w:val="EE0000"/>
                <w:sz w:val="28"/>
                <w:szCs w:val="28"/>
              </w:rPr>
              <w:t>CEFR</w:t>
            </w:r>
          </w:p>
        </w:tc>
        <w:tc>
          <w:tcPr>
            <w:tcW w:w="1984" w:type="dxa"/>
            <w:hideMark/>
          </w:tcPr>
          <w:p w14:paraId="151445C2" w14:textId="77777777" w:rsidR="00B60EEB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ผศ.ดร.กรรณิการ์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7C4944C" w14:textId="2466C159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กาญจันดา</w:t>
            </w:r>
          </w:p>
          <w:p w14:paraId="1B79DBB0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แม่โจ้-แพร่)</w:t>
            </w:r>
          </w:p>
        </w:tc>
        <w:tc>
          <w:tcPr>
            <w:tcW w:w="3828" w:type="dxa"/>
          </w:tcPr>
          <w:p w14:paraId="648E59E0" w14:textId="01BFA0B6" w:rsidR="006F6FA2" w:rsidRDefault="006F6FA2" w:rsidP="00EE556D">
            <w:pPr>
              <w:shd w:val="clear" w:color="auto" w:fill="FFC000"/>
              <w:tabs>
                <w:tab w:val="left" w:pos="841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 เห็นชอบให้ขยายระยะเวลาโครงการสิ้นสุดเดือนธันวาคม 2568</w:t>
            </w:r>
          </w:p>
          <w:p w14:paraId="2FEE53FA" w14:textId="1F9E349F" w:rsidR="007B27F4" w:rsidRDefault="006F6FA2" w:rsidP="007B27F4">
            <w:pPr>
              <w:tabs>
                <w:tab w:val="left" w:pos="841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7B2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="002A384C" w:rsidRPr="007B27F4">
              <w:rPr>
                <w:rFonts w:ascii="TH SarabunPSK" w:hAnsi="TH SarabunPSK" w:cs="TH SarabunPSK"/>
                <w:sz w:val="28"/>
                <w:szCs w:val="28"/>
                <w:cs/>
              </w:rPr>
              <w:t>ควรชี้แจงแนวทางการนำผลการประเมินไปใช้ประโยชน์ในด้านต่าง ๆ อย่างชัดเจน เพื่อสร้างแรงจูงใจและการมีส่วนร่วมของนักศึกษา</w:t>
            </w:r>
          </w:p>
          <w:p w14:paraId="0C3607A0" w14:textId="0208A2D4" w:rsidR="002A384C" w:rsidRPr="002A384C" w:rsidRDefault="006F6FA2" w:rsidP="00F5425C">
            <w:pPr>
              <w:tabs>
                <w:tab w:val="left" w:pos="841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7B2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="002A384C" w:rsidRPr="007B27F4">
              <w:rPr>
                <w:rFonts w:ascii="TH SarabunPSK" w:hAnsi="TH SarabunPSK" w:cs="TH SarabunPSK"/>
                <w:sz w:val="28"/>
                <w:szCs w:val="28"/>
                <w:cs/>
              </w:rPr>
              <w:t>ให้เพิ่มเติมประเด็นปัญหาและข้อเสนอแนะในรายงานวิจัย เพื่อสะท้อนสิ่งที่เกิดขึ้นจริง ได้แก่ ความถี่ในการสอบ การรับรู้ของนักศึกษาเกี่ยวกับ</w:t>
            </w:r>
            <w:r w:rsidR="002A384C" w:rsidRPr="007B27F4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ความสำคัญของการอบรม และประสิทธิภาพของห้องสอบ พร้อมแนวทางแก้ไขที่ชัดเจน เช่น เสนอให้ปรับปรุงสภาพแวดล้อมและมาตรการในการจัดสอบให้มีประสิทธิภาพมากขึ้น เพื่อรองรับการสอบตามกรอบมาตรฐาน </w:t>
            </w:r>
            <w:r w:rsidR="002A384C" w:rsidRPr="007B27F4">
              <w:rPr>
                <w:rFonts w:ascii="TH SarabunPSK" w:hAnsi="TH SarabunPSK" w:cs="TH SarabunPSK"/>
                <w:sz w:val="28"/>
                <w:szCs w:val="28"/>
              </w:rPr>
              <w:t xml:space="preserve">CEFR </w:t>
            </w:r>
            <w:r w:rsidR="002A384C" w:rsidRPr="007B27F4">
              <w:rPr>
                <w:rFonts w:ascii="TH SarabunPSK" w:hAnsi="TH SarabunPSK" w:cs="TH SarabunPSK"/>
                <w:sz w:val="28"/>
                <w:szCs w:val="28"/>
                <w:cs/>
              </w:rPr>
              <w:t>ได้อย่างเหมาะสม</w:t>
            </w:r>
          </w:p>
        </w:tc>
        <w:tc>
          <w:tcPr>
            <w:tcW w:w="1417" w:type="dxa"/>
          </w:tcPr>
          <w:p w14:paraId="0ACC4E46" w14:textId="76F7CBE1" w:rsidR="002A384C" w:rsidRPr="00DB70AD" w:rsidRDefault="00DB70AD" w:rsidP="007B27F4">
            <w:pPr>
              <w:jc w:val="thaiDistribute"/>
              <w:rPr>
                <w:rFonts w:ascii="TH SarabunPSK" w:hAnsi="TH SarabunPSK" w:cs="TH SarabunPSK"/>
                <w:color w:val="EE0000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cs/>
              </w:rPr>
              <w:lastRenderedPageBreak/>
              <w:t>อยู่</w:t>
            </w:r>
            <w:r w:rsidR="006F6FA2" w:rsidRPr="00DB70AD">
              <w:rPr>
                <w:rFonts w:ascii="TH SarabunPSK" w:hAnsi="TH SarabunPSK" w:cs="TH SarabunPSK" w:hint="cs"/>
                <w:color w:val="EE0000"/>
                <w:cs/>
              </w:rPr>
              <w:t>ระหว่างดำเนินการ</w:t>
            </w:r>
          </w:p>
        </w:tc>
      </w:tr>
      <w:tr w:rsidR="002A384C" w:rsidRPr="008A29FC" w14:paraId="41C3E7CE" w14:textId="3ADCB317" w:rsidTr="002A384C">
        <w:trPr>
          <w:trHeight w:val="35"/>
        </w:trPr>
        <w:tc>
          <w:tcPr>
            <w:tcW w:w="2547" w:type="dxa"/>
          </w:tcPr>
          <w:p w14:paraId="1F085799" w14:textId="77777777" w:rsidR="002A384C" w:rsidRPr="002A384C" w:rsidRDefault="002A384C" w:rsidP="00EE2762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การวิเคราะห์ประเด็นและกลยุทธ์เพื่อการพัฒนาตามเป้าหมายการพัฒนาที่ยั่งยืนของมหาวิทยาลัยแม่โจ้สู่การจัดอันดับในระดับนานาชาติ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4" w:type="dxa"/>
          </w:tcPr>
          <w:p w14:paraId="2A57AD3F" w14:textId="77777777" w:rsidR="00B60EEB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ผศ.ดร.ปวีณา </w:t>
            </w:r>
          </w:p>
          <w:p w14:paraId="1E154BA5" w14:textId="45C4CF76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ฉัตรสูงเนิน</w:t>
            </w:r>
          </w:p>
          <w:p w14:paraId="3203C239" w14:textId="77777777" w:rsidR="002A384C" w:rsidRPr="002A384C" w:rsidRDefault="002A384C" w:rsidP="00EE276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คณะศิลปศาสตร์)</w:t>
            </w:r>
          </w:p>
        </w:tc>
        <w:tc>
          <w:tcPr>
            <w:tcW w:w="3828" w:type="dxa"/>
          </w:tcPr>
          <w:p w14:paraId="65E14A11" w14:textId="7A87BCB8" w:rsidR="002A384C" w:rsidRPr="00F5425C" w:rsidRDefault="002A384C" w:rsidP="0041695C">
            <w:pPr>
              <w:pStyle w:val="a5"/>
              <w:numPr>
                <w:ilvl w:val="1"/>
                <w:numId w:val="16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5425C">
              <w:rPr>
                <w:rFonts w:ascii="TH SarabunPSK" w:hAnsi="TH SarabunPSK" w:cs="TH SarabunPSK"/>
                <w:sz w:val="28"/>
                <w:szCs w:val="28"/>
                <w:cs/>
              </w:rPr>
              <w:t>ควรมีการวิเคราะห์ข้อมูลเชิงเปรียบเทียบ ทั้งในด้านผลการดำเนินงาน ปัจจัยที่เกี่ยวข้อง และวิธีการ (</w:t>
            </w:r>
            <w:r w:rsidRPr="00F5425C">
              <w:rPr>
                <w:rFonts w:ascii="TH SarabunPSK" w:hAnsi="TH SarabunPSK" w:cs="TH SarabunPSK"/>
                <w:sz w:val="28"/>
                <w:szCs w:val="28"/>
              </w:rPr>
              <w:t xml:space="preserve">Methodology) </w:t>
            </w:r>
            <w:r w:rsidRPr="00F5425C">
              <w:rPr>
                <w:rFonts w:ascii="TH SarabunPSK" w:hAnsi="TH SarabunPSK" w:cs="TH SarabunPSK"/>
                <w:sz w:val="28"/>
                <w:szCs w:val="28"/>
                <w:cs/>
              </w:rPr>
              <w:t>รายปี โดยให้เพิ่มเติมข้อมูลปี 2025 เพื่อความทันสมัยและความถูกต้องของผลการวิจัย</w:t>
            </w:r>
            <w:r w:rsidRPr="00F5425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5425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รวมถึงการวิเคราะห์คู่เทียบจากการจัดอันดับของสถาบันการศึกษาอื่นร่วมด้วย</w:t>
            </w:r>
          </w:p>
          <w:p w14:paraId="0EE35CB3" w14:textId="1419F95A" w:rsidR="002A384C" w:rsidRPr="002A384C" w:rsidRDefault="002A384C" w:rsidP="0041695C">
            <w:pPr>
              <w:pStyle w:val="a5"/>
              <w:numPr>
                <w:ilvl w:val="1"/>
                <w:numId w:val="16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ให้มีการวิเคราะห์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ข้อเสนอแนะ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ตามผลการวิจัยที่นักวิจัยได้นำเสนอ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ทั้ง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ข้อ 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ว่า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มีผลต่อการเพิ่มคะแนนการจัดอันดับ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หรือไม่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อย่างไร และมหาวิทยาลัยควรดำเนินมาตรการใด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เพื่อให้คะแนน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หรือผลการจัดอันดับที่ดี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ขึ้น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กรณีต้องมีการใช้ทรัพยากร/งบประมาณจำนวนสูง </w:t>
            </w:r>
            <w:r w:rsidR="00B848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จะส่งผลให้มหาวิทยาลัยมีข้อได้เปรียบหรือจะมีความคุ้มค่าหรือไม่ อย่างไร เพื่อประกอบการตัดสินใจต่อไป</w:t>
            </w:r>
          </w:p>
          <w:p w14:paraId="4367EF6E" w14:textId="77777777" w:rsidR="002A384C" w:rsidRPr="002A384C" w:rsidRDefault="002A384C" w:rsidP="0041695C">
            <w:pPr>
              <w:pStyle w:val="a5"/>
              <w:numPr>
                <w:ilvl w:val="1"/>
                <w:numId w:val="16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ทบทวนผล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วิจัยในส่วนที่อาจเป็นข้อสมมติฐาน เช่น โครงสร้างพื้นฐาน งานวิจัย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ความตระหนักรู้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และความร่วมมือภายนอก เพื่อให้สอดคล้องกับการสะท้อนผลคะแนน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SDGs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โดยควรจัดทำข้อมูลเชิงเปรียบเทียบเพื่อให้เห็นภาพที่ชัดเจน</w:t>
            </w:r>
          </w:p>
          <w:p w14:paraId="4A733BA4" w14:textId="3EAA7D53" w:rsidR="002A384C" w:rsidRPr="00F5425C" w:rsidRDefault="002A384C" w:rsidP="0041695C">
            <w:pPr>
              <w:pStyle w:val="a5"/>
              <w:numPr>
                <w:ilvl w:val="1"/>
                <w:numId w:val="16"/>
              </w:numPr>
              <w:ind w:left="177" w:hanging="17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หารือร่วมกับ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ผู้ช่วยอธิการบดี (ผู้ช่วยศาสตราจารย์ ดร.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แสนวสันต์</w:t>
            </w:r>
            <w:r w:rsidRPr="002A384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ยอดคำ)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เพื่อร่วมขับเคลื่อนเป้าหมาย 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SDGs </w:t>
            </w:r>
            <w:r w:rsidRPr="002A384C">
              <w:rPr>
                <w:rFonts w:ascii="TH SarabunPSK" w:hAnsi="TH SarabunPSK" w:cs="TH SarabunPSK"/>
                <w:sz w:val="28"/>
                <w:szCs w:val="28"/>
                <w:cs/>
              </w:rPr>
              <w:t>ต่อไป</w:t>
            </w:r>
            <w:r w:rsidRPr="002A38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FCF4B7A" w14:textId="43EC8D64" w:rsidR="002A384C" w:rsidRPr="00F5425C" w:rsidRDefault="00F5425C" w:rsidP="00F5425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ปิดโครงการ</w:t>
            </w:r>
          </w:p>
        </w:tc>
      </w:tr>
    </w:tbl>
    <w:p w14:paraId="6530C0B2" w14:textId="77777777" w:rsidR="0006099E" w:rsidRPr="002A384C" w:rsidRDefault="0006099E" w:rsidP="002A384C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cs/>
        </w:rPr>
      </w:pPr>
    </w:p>
    <w:p w14:paraId="5EE3A562" w14:textId="77777777" w:rsidR="00406663" w:rsidRDefault="00406663" w:rsidP="00073478">
      <w:pPr>
        <w:rPr>
          <w:cs/>
        </w:rPr>
      </w:pPr>
    </w:p>
    <w:p w14:paraId="1DBE21F2" w14:textId="77777777" w:rsidR="00D81FD0" w:rsidRDefault="00D81FD0" w:rsidP="00073478"/>
    <w:p w14:paraId="3458C878" w14:textId="77777777" w:rsidR="00EE556D" w:rsidRDefault="00EE556D" w:rsidP="00073478"/>
    <w:p w14:paraId="64D34DF0" w14:textId="77777777" w:rsidR="00EE556D" w:rsidRDefault="00EE556D" w:rsidP="00073478"/>
    <w:p w14:paraId="57E95C34" w14:textId="77777777" w:rsidR="00EE556D" w:rsidRDefault="00EE556D" w:rsidP="00073478"/>
    <w:p w14:paraId="331337F9" w14:textId="5E2F757E" w:rsidR="00DE1E7C" w:rsidRDefault="00D81FD0" w:rsidP="00073478">
      <w:pPr>
        <w:jc w:val="center"/>
        <w:rPr>
          <w:rFonts w:ascii="TH SarabunPSK" w:hAnsi="TH SarabunPSK" w:cs="TH SarabunPSK"/>
          <w:b/>
          <w:bCs/>
          <w:cs/>
        </w:rPr>
      </w:pPr>
      <w:r w:rsidRPr="0097177A">
        <w:rPr>
          <w:rFonts w:ascii="TH SarabunPSK" w:hAnsi="TH SarabunPSK" w:cs="TH SarabunPSK"/>
          <w:b/>
          <w:bCs/>
          <w:cs/>
        </w:rPr>
        <w:lastRenderedPageBreak/>
        <w:t>สรุปผล</w:t>
      </w:r>
      <w:r w:rsidR="0097177A" w:rsidRPr="0097177A">
        <w:rPr>
          <w:rFonts w:ascii="TH SarabunPSK" w:hAnsi="TH SarabunPSK" w:cs="TH SarabunPSK"/>
          <w:b/>
          <w:bCs/>
          <w:cs/>
        </w:rPr>
        <w:t>การวิจัย</w:t>
      </w:r>
    </w:p>
    <w:p w14:paraId="04720B15" w14:textId="36A6ABA2" w:rsidR="00285CC3" w:rsidRDefault="00DE1E7C" w:rsidP="0007347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โครงการวิจัยสถาบันประจำปีงบประมาณ พ.ศ. 2568</w:t>
      </w:r>
    </w:p>
    <w:p w14:paraId="7A675DFF" w14:textId="760F53AC" w:rsidR="00D02774" w:rsidRDefault="00D02774" w:rsidP="0007347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***************************</w:t>
      </w:r>
    </w:p>
    <w:p w14:paraId="674A14CF" w14:textId="77777777" w:rsidR="00DA2F13" w:rsidRPr="007962A5" w:rsidRDefault="00DA2F13" w:rsidP="00D0277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3814200" w14:textId="39E159C2" w:rsidR="00D02774" w:rsidRDefault="00D02774" w:rsidP="00EE556D">
      <w:pPr>
        <w:shd w:val="clear" w:color="auto" w:fill="C5E0B3" w:themeFill="accent6" w:themeFillTint="66"/>
        <w:ind w:left="1276" w:hanging="1276"/>
        <w:jc w:val="thaiDistribute"/>
        <w:rPr>
          <w:rFonts w:ascii="TH SarabunPSK" w:hAnsi="TH SarabunPSK" w:cs="TH SarabunPSK"/>
          <w:b/>
          <w:bCs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ชื่อโครงการ</w:t>
      </w:r>
      <w:r w:rsidR="007962A5">
        <w:rPr>
          <w:rFonts w:ascii="TH SarabunPSK" w:hAnsi="TH SarabunPSK" w:cs="TH SarabunPSK"/>
          <w:b/>
          <w:bCs/>
        </w:rPr>
        <w:t xml:space="preserve">: </w:t>
      </w:r>
      <w:r w:rsidR="001825DD">
        <w:rPr>
          <w:rFonts w:ascii="TH SarabunPSK" w:hAnsi="TH SarabunPSK" w:cs="TH SarabunPSK"/>
          <w:b/>
          <w:bCs/>
        </w:rPr>
        <w:t xml:space="preserve"> </w:t>
      </w:r>
      <w:r w:rsidR="00A91001" w:rsidRPr="00A91001">
        <w:rPr>
          <w:rFonts w:ascii="TH SarabunPSK" w:hAnsi="TH SarabunPSK" w:cs="TH SarabunPSK"/>
        </w:rPr>
        <w:t xml:space="preserve">(1) </w:t>
      </w:r>
      <w:r w:rsidR="00A91001" w:rsidRPr="00A91001">
        <w:rPr>
          <w:rFonts w:ascii="TH SarabunPSK" w:hAnsi="TH SarabunPSK" w:cs="TH SarabunPSK"/>
          <w:cs/>
        </w:rPr>
        <w:t>การประเมินความพร้อมในการพัฒนาห้องปฏิบัติการวิทยาศาสตร์ของมหาวิทยาลัยแม่โจ้ ตามมาตรฐานความปลอดภัย (</w:t>
      </w:r>
      <w:proofErr w:type="spellStart"/>
      <w:r w:rsidR="00A91001" w:rsidRPr="00A91001">
        <w:rPr>
          <w:rFonts w:ascii="TH SarabunPSK" w:hAnsi="TH SarabunPSK" w:cs="TH SarabunPSK"/>
        </w:rPr>
        <w:t>ESPReL</w:t>
      </w:r>
      <w:proofErr w:type="spellEnd"/>
      <w:r w:rsidR="00A91001" w:rsidRPr="00A91001">
        <w:rPr>
          <w:rFonts w:ascii="TH SarabunPSK" w:hAnsi="TH SarabunPSK" w:cs="TH SarabunPSK"/>
        </w:rPr>
        <w:t xml:space="preserve"> Checklist)</w:t>
      </w:r>
    </w:p>
    <w:p w14:paraId="3B141AFD" w14:textId="4C48A874" w:rsidR="007962A5" w:rsidRDefault="007962A5" w:rsidP="00D02774">
      <w:pPr>
        <w:rPr>
          <w:rFonts w:ascii="TH SarabunPSK" w:hAnsi="TH SarabunPSK" w:cs="TH SarabunPSK"/>
          <w:b/>
          <w:bCs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 w:rsidR="00A91001">
        <w:rPr>
          <w:rFonts w:ascii="TH SarabunPSK" w:hAnsi="TH SarabunPSK" w:cs="TH SarabunPSK"/>
          <w:b/>
          <w:bCs/>
        </w:rPr>
        <w:t xml:space="preserve"> </w:t>
      </w:r>
      <w:r w:rsidR="00A91001" w:rsidRPr="00A91001">
        <w:rPr>
          <w:rFonts w:ascii="TH SarabunPSK" w:hAnsi="TH SarabunPSK" w:cs="TH SarabunPSK"/>
          <w:cs/>
        </w:rPr>
        <w:t>ดร.ณิชมน ธรรมรักษ์ (วิทยาศาสตร์)</w:t>
      </w:r>
    </w:p>
    <w:p w14:paraId="19260FC1" w14:textId="77777777" w:rsidR="00F53953" w:rsidRPr="00A33E08" w:rsidRDefault="00F53953" w:rsidP="00F5395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4A3EFCA" w14:textId="6808154D" w:rsidR="006A0BC0" w:rsidRPr="00F53953" w:rsidRDefault="006A0BC0" w:rsidP="00F53953">
      <w:pPr>
        <w:rPr>
          <w:rFonts w:ascii="TH SarabunPSK" w:hAnsi="TH SarabunPSK" w:cs="TH SarabunPSK"/>
          <w:b/>
          <w:bCs/>
        </w:rPr>
      </w:pPr>
      <w:r w:rsidRPr="00F53953">
        <w:rPr>
          <w:rFonts w:ascii="TH SarabunPSK" w:hAnsi="TH SarabunPSK" w:cs="TH SarabunPSK"/>
          <w:b/>
          <w:bCs/>
          <w:cs/>
        </w:rPr>
        <w:t>1. ที่มาและความสำคัญของโครงการ</w:t>
      </w:r>
    </w:p>
    <w:p w14:paraId="2A0FC0BA" w14:textId="1B84C9BC" w:rsidR="006A0BC0" w:rsidRPr="00F53953" w:rsidRDefault="006A0BC0" w:rsidP="00C76D20">
      <w:pPr>
        <w:ind w:firstLine="709"/>
        <w:jc w:val="thaiDistribute"/>
        <w:rPr>
          <w:rFonts w:ascii="TH SarabunPSK" w:hAnsi="TH SarabunPSK" w:cs="TH SarabunPSK"/>
        </w:rPr>
      </w:pPr>
      <w:r w:rsidRPr="00F53953">
        <w:rPr>
          <w:rFonts w:ascii="TH SarabunPSK" w:hAnsi="TH SarabunPSK" w:cs="TH SarabunPSK"/>
          <w:cs/>
        </w:rPr>
        <w:t>ความปลอดภัยในห้องปฏิบัติการเป็นประเด็นสำคัญที่เกี่ยวข้องกับสุขภาพและความปลอดภัยของผู้ปฏิบัติงาน ตลอดจนคุณภาพของการเรียนการสอนและการวิจัย สำนักงานการวิจัยแห่งชาติ (วช.) ได้กำหนดมาตรฐานความปลอดภัยห้องปฏิบัติการ (</w:t>
      </w:r>
      <w:proofErr w:type="spellStart"/>
      <w:r w:rsidRPr="00F53953">
        <w:rPr>
          <w:rFonts w:ascii="TH SarabunPSK" w:hAnsi="TH SarabunPSK" w:cs="TH SarabunPSK"/>
        </w:rPr>
        <w:t>ESPReL</w:t>
      </w:r>
      <w:proofErr w:type="spellEnd"/>
      <w:r w:rsidRPr="00F53953">
        <w:rPr>
          <w:rFonts w:ascii="TH SarabunPSK" w:hAnsi="TH SarabunPSK" w:cs="TH SarabunPSK"/>
        </w:rPr>
        <w:t xml:space="preserve"> Checklist) </w:t>
      </w:r>
      <w:r w:rsidRPr="00F53953">
        <w:rPr>
          <w:rFonts w:ascii="TH SarabunPSK" w:hAnsi="TH SarabunPSK" w:cs="TH SarabunPSK"/>
          <w:cs/>
        </w:rPr>
        <w:t>เพื่อยกระดับระบบการจัดการความปลอดภัยในห้องปฏิบัติการของสถาบันอุดมศึกษาให้เป็นไปตามมาตรฐานสากล</w:t>
      </w:r>
      <w:r w:rsidR="00C76D20">
        <w:rPr>
          <w:rFonts w:ascii="TH SarabunPSK" w:hAnsi="TH SarabunPSK" w:cs="TH SarabunPSK"/>
        </w:rPr>
        <w:t xml:space="preserve"> </w:t>
      </w:r>
      <w:r w:rsidRPr="00F53953">
        <w:rPr>
          <w:rFonts w:ascii="TH SarabunPSK" w:hAnsi="TH SarabunPSK" w:cs="TH SarabunPSK"/>
          <w:cs/>
        </w:rPr>
        <w:t>มหาวิทยาลัยแม่โจ้ในฐานะมหาวิทยาลัย</w:t>
      </w:r>
      <w:r w:rsidR="00C76D20">
        <w:rPr>
          <w:rFonts w:ascii="TH SarabunPSK" w:hAnsi="TH SarabunPSK" w:cs="TH SarabunPSK" w:hint="cs"/>
          <w:cs/>
        </w:rPr>
        <w:t xml:space="preserve">  </w:t>
      </w:r>
      <w:r w:rsidRPr="00F53953">
        <w:rPr>
          <w:rFonts w:ascii="TH SarabunPSK" w:hAnsi="TH SarabunPSK" w:cs="TH SarabunPSK"/>
          <w:cs/>
        </w:rPr>
        <w:t>ลูกข่ายภาคเหนือตอนบน จึงดำเนินโครงการนี้เพื่อประเมินความพร้อมของห้องปฏิบัติการภายในมหาวิทยาลัยให้สอดคล้องกับมาตรฐานดังกล่าว และเพื่อพัฒนาเป็นต้นแบบ “ห้องปฏิบัติการปลอดภัย” ในอนาคต</w:t>
      </w:r>
    </w:p>
    <w:p w14:paraId="39617C1C" w14:textId="77777777" w:rsidR="006A0BC0" w:rsidRPr="004C1620" w:rsidRDefault="006A0BC0" w:rsidP="00F53953">
      <w:pPr>
        <w:rPr>
          <w:rFonts w:ascii="TH SarabunPSK" w:hAnsi="TH SarabunPSK" w:cs="TH SarabunPSK"/>
          <w:sz w:val="16"/>
          <w:szCs w:val="16"/>
        </w:rPr>
      </w:pPr>
    </w:p>
    <w:p w14:paraId="6BE2FE29" w14:textId="77777777" w:rsidR="006A0BC0" w:rsidRPr="004C1620" w:rsidRDefault="006A0BC0" w:rsidP="00F53953">
      <w:pPr>
        <w:rPr>
          <w:rFonts w:ascii="TH SarabunPSK" w:hAnsi="TH SarabunPSK" w:cs="TH SarabunPSK"/>
          <w:b/>
          <w:bCs/>
        </w:rPr>
      </w:pPr>
      <w:r w:rsidRPr="004C1620">
        <w:rPr>
          <w:rFonts w:ascii="TH SarabunPSK" w:hAnsi="TH SarabunPSK" w:cs="TH SarabunPSK"/>
          <w:b/>
          <w:bCs/>
          <w:cs/>
        </w:rPr>
        <w:t>2. วัตถุประสงค์</w:t>
      </w:r>
    </w:p>
    <w:p w14:paraId="3148D983" w14:textId="77777777" w:rsidR="00553050" w:rsidRDefault="00553050" w:rsidP="00553050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2.1</w:t>
      </w:r>
      <w:r w:rsidRPr="00553050">
        <w:rPr>
          <w:rFonts w:ascii="TH SarabunPSK" w:hAnsi="TH SarabunPSK" w:cs="TH SarabunPSK"/>
          <w:cs/>
        </w:rPr>
        <w:t xml:space="preserve"> เพื่อสํารวจ และประเมินสถานภาพความปลอดภัยของห้องปฏิบัติการวิทยาศาสตร์ของมหาวิทยาลัยแม่โจ้ ตามมาตรฐานความปลอดภัย (</w:t>
      </w:r>
      <w:proofErr w:type="spellStart"/>
      <w:r w:rsidRPr="00553050">
        <w:rPr>
          <w:rFonts w:ascii="TH SarabunPSK" w:hAnsi="TH SarabunPSK" w:cs="TH SarabunPSK"/>
        </w:rPr>
        <w:t>ESPReL</w:t>
      </w:r>
      <w:proofErr w:type="spellEnd"/>
      <w:r w:rsidRPr="00553050">
        <w:rPr>
          <w:rFonts w:ascii="TH SarabunPSK" w:hAnsi="TH SarabunPSK" w:cs="TH SarabunPSK"/>
        </w:rPr>
        <w:t xml:space="preserve"> Checklist) </w:t>
      </w:r>
      <w:r w:rsidRPr="00553050">
        <w:rPr>
          <w:rFonts w:ascii="TH SarabunPSK" w:hAnsi="TH SarabunPSK" w:cs="TH SarabunPSK"/>
          <w:cs/>
        </w:rPr>
        <w:t xml:space="preserve">ของวช. </w:t>
      </w:r>
    </w:p>
    <w:p w14:paraId="6B61229B" w14:textId="2716623F" w:rsidR="006A0BC0" w:rsidRPr="00D414ED" w:rsidRDefault="00553050" w:rsidP="00553050">
      <w:pPr>
        <w:ind w:firstLine="709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2.</w:t>
      </w:r>
      <w:r w:rsidRPr="00553050">
        <w:rPr>
          <w:rFonts w:ascii="TH SarabunPSK" w:hAnsi="TH SarabunPSK" w:cs="TH SarabunPSK"/>
          <w:cs/>
        </w:rPr>
        <w:t>2 เพื่อประเมิน และจัดทำข้อมูลแนวทางการขยายผลการพัฒนาห้องปฏิบัติการวิทยาศาสตร์ของมหาวิทยาลัยแม่โจ้ ให้สอดคล้องมาตรฐานความปลอดภัย (</w:t>
      </w:r>
      <w:proofErr w:type="spellStart"/>
      <w:r w:rsidRPr="00553050">
        <w:rPr>
          <w:rFonts w:ascii="TH SarabunPSK" w:hAnsi="TH SarabunPSK" w:cs="TH SarabunPSK"/>
        </w:rPr>
        <w:t>ESPReLChecklist</w:t>
      </w:r>
      <w:proofErr w:type="spellEnd"/>
      <w:r w:rsidRPr="00553050">
        <w:rPr>
          <w:rFonts w:ascii="TH SarabunPSK" w:hAnsi="TH SarabunPSK" w:cs="TH SarabunPSK"/>
        </w:rPr>
        <w:t xml:space="preserve">) </w:t>
      </w:r>
      <w:r w:rsidRPr="00553050">
        <w:rPr>
          <w:rFonts w:ascii="TH SarabunPSK" w:hAnsi="TH SarabunPSK" w:cs="TH SarabunPSK"/>
          <w:cs/>
        </w:rPr>
        <w:t>ของวช.</w:t>
      </w:r>
    </w:p>
    <w:p w14:paraId="087978DE" w14:textId="77777777" w:rsidR="006A0BC0" w:rsidRPr="00D414ED" w:rsidRDefault="006A0BC0" w:rsidP="00F53953">
      <w:pPr>
        <w:rPr>
          <w:rFonts w:ascii="TH SarabunPSK" w:hAnsi="TH SarabunPSK" w:cs="TH SarabunPSK"/>
          <w:b/>
          <w:bCs/>
        </w:rPr>
      </w:pPr>
      <w:r w:rsidRPr="00D414ED">
        <w:rPr>
          <w:rFonts w:ascii="TH SarabunPSK" w:hAnsi="TH SarabunPSK" w:cs="TH SarabunPSK"/>
          <w:b/>
          <w:bCs/>
          <w:cs/>
        </w:rPr>
        <w:t>3. กระบวนการดำเนินงาน</w:t>
      </w:r>
    </w:p>
    <w:p w14:paraId="7F2F929F" w14:textId="77777777" w:rsidR="00D21EB7" w:rsidRDefault="00D21EB7" w:rsidP="00D21EB7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3.1 </w:t>
      </w:r>
      <w:r w:rsidR="006A0BC0" w:rsidRPr="00F53953">
        <w:rPr>
          <w:rFonts w:ascii="TH SarabunPSK" w:hAnsi="TH SarabunPSK" w:cs="TH SarabunPSK"/>
          <w:cs/>
        </w:rPr>
        <w:t xml:space="preserve">จัดอบรมเชิงปฏิบัติการ 2 ครั้ง เพื่อสร้างความรู้ความเข้าใจเกี่ยวกับมาตรฐาน </w:t>
      </w:r>
      <w:proofErr w:type="spellStart"/>
      <w:r w:rsidR="006A0BC0" w:rsidRPr="00F53953">
        <w:rPr>
          <w:rFonts w:ascii="TH SarabunPSK" w:hAnsi="TH SarabunPSK" w:cs="TH SarabunPSK"/>
        </w:rPr>
        <w:t>ESPReL</w:t>
      </w:r>
      <w:proofErr w:type="spellEnd"/>
      <w:r w:rsidR="006A0BC0" w:rsidRPr="00F53953">
        <w:rPr>
          <w:rFonts w:ascii="TH SarabunPSK" w:hAnsi="TH SarabunPSK" w:cs="TH SarabunPSK"/>
        </w:rPr>
        <w:t xml:space="preserve"> Checklist</w:t>
      </w:r>
    </w:p>
    <w:p w14:paraId="377D3AD3" w14:textId="77777777" w:rsidR="00D21EB7" w:rsidRDefault="00D21EB7" w:rsidP="00D21EB7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3.2 </w:t>
      </w:r>
      <w:r w:rsidR="006A0BC0" w:rsidRPr="00F53953">
        <w:rPr>
          <w:rFonts w:ascii="TH SarabunPSK" w:hAnsi="TH SarabunPSK" w:cs="TH SarabunPSK"/>
          <w:cs/>
        </w:rPr>
        <w:t>จัดทำคู่มือความปลอดภัยในห้องปฏิบัติการของมหาวิทยาลัยแม่โจ้ และแบบประเมินตนเองตามเกณฑ์มาตรฐาน</w:t>
      </w:r>
    </w:p>
    <w:p w14:paraId="7C4F85DA" w14:textId="39E0A81E" w:rsidR="006A0BC0" w:rsidRPr="00F53953" w:rsidRDefault="00D21EB7" w:rsidP="00D21EB7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3.3 </w:t>
      </w:r>
      <w:r w:rsidR="006A0BC0" w:rsidRPr="00F53953">
        <w:rPr>
          <w:rFonts w:ascii="TH SarabunPSK" w:hAnsi="TH SarabunPSK" w:cs="TH SarabunPSK"/>
          <w:cs/>
        </w:rPr>
        <w:t>สำรวจและประเมินห้องปฏิบัติการวิทยาศาสตร์ทุกหน่วยงานภายในมหาวิทยาลัย</w:t>
      </w:r>
    </w:p>
    <w:p w14:paraId="11CF08D7" w14:textId="77777777" w:rsidR="006A0BC0" w:rsidRPr="00D21EB7" w:rsidRDefault="006A0BC0" w:rsidP="00F53953">
      <w:pPr>
        <w:rPr>
          <w:rFonts w:ascii="TH SarabunPSK" w:hAnsi="TH SarabunPSK" w:cs="TH SarabunPSK"/>
          <w:sz w:val="16"/>
          <w:szCs w:val="16"/>
        </w:rPr>
      </w:pPr>
    </w:p>
    <w:p w14:paraId="4E92D155" w14:textId="77777777" w:rsidR="006A0BC0" w:rsidRPr="00D21EB7" w:rsidRDefault="006A0BC0" w:rsidP="00F53953">
      <w:pPr>
        <w:rPr>
          <w:rFonts w:ascii="TH SarabunPSK" w:hAnsi="TH SarabunPSK" w:cs="TH SarabunPSK"/>
          <w:b/>
          <w:bCs/>
        </w:rPr>
      </w:pPr>
      <w:r w:rsidRPr="00D21EB7">
        <w:rPr>
          <w:rFonts w:ascii="TH SarabunPSK" w:hAnsi="TH SarabunPSK" w:cs="TH SarabunPSK"/>
          <w:b/>
          <w:bCs/>
          <w:cs/>
        </w:rPr>
        <w:t>4. ผลการดำเนินงาน</w:t>
      </w:r>
    </w:p>
    <w:p w14:paraId="4F37470F" w14:textId="77777777" w:rsidR="00F52060" w:rsidRDefault="00BA3068" w:rsidP="00D7374A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4.1 </w:t>
      </w:r>
      <w:r w:rsidR="006A0BC0" w:rsidRPr="00F53953">
        <w:rPr>
          <w:rFonts w:ascii="TH SarabunPSK" w:hAnsi="TH SarabunPSK" w:cs="TH SarabunPSK"/>
          <w:cs/>
        </w:rPr>
        <w:t>มหาวิทยาลัยแม่โจ้มีห้องปฏิบัติการทั้งหมด 280 ห้อง เป็นห้องปฏิบัติการวิทยาศาสตร์ 174 ห้อง (ร้อยละ 62.14) จาก 17 หน่วยงาน</w:t>
      </w:r>
    </w:p>
    <w:p w14:paraId="0338255B" w14:textId="1EF92F43" w:rsidR="003B2A3A" w:rsidRDefault="00F52060" w:rsidP="00D7374A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4.2 </w:t>
      </w:r>
      <w:r w:rsidR="006A0BC0" w:rsidRPr="00F53953">
        <w:rPr>
          <w:rFonts w:ascii="TH SarabunPSK" w:hAnsi="TH SarabunPSK" w:cs="TH SarabunPSK"/>
          <w:cs/>
        </w:rPr>
        <w:t xml:space="preserve">มีห้องปฏิบัติการที่ขึ้นทะเบียนกับ วช. แล้ว 35 ห้อง (ร้อยละ 20.11) และได้รับการรับรองมาตรฐาน </w:t>
      </w:r>
      <w:proofErr w:type="spellStart"/>
      <w:r w:rsidR="006A0BC0" w:rsidRPr="00F53953">
        <w:rPr>
          <w:rFonts w:ascii="TH SarabunPSK" w:hAnsi="TH SarabunPSK" w:cs="TH SarabunPSK"/>
        </w:rPr>
        <w:t>ESPReL</w:t>
      </w:r>
      <w:proofErr w:type="spellEnd"/>
      <w:r w:rsidR="006A0BC0" w:rsidRPr="00F53953">
        <w:rPr>
          <w:rFonts w:ascii="TH SarabunPSK" w:hAnsi="TH SarabunPSK" w:cs="TH SarabunPSK"/>
        </w:rPr>
        <w:t xml:space="preserve"> </w:t>
      </w:r>
      <w:r w:rsidR="006A0BC0" w:rsidRPr="00F53953">
        <w:rPr>
          <w:rFonts w:ascii="TH SarabunPSK" w:hAnsi="TH SarabunPSK" w:cs="TH SarabunPSK"/>
          <w:cs/>
        </w:rPr>
        <w:t xml:space="preserve">แบบ </w:t>
      </w:r>
      <w:r w:rsidR="006A0BC0" w:rsidRPr="00F53953">
        <w:rPr>
          <w:rFonts w:ascii="TH SarabunPSK" w:hAnsi="TH SarabunPSK" w:cs="TH SarabunPSK"/>
        </w:rPr>
        <w:t xml:space="preserve">Peer Evaluation </w:t>
      </w:r>
      <w:r w:rsidR="006A0BC0" w:rsidRPr="00F53953">
        <w:rPr>
          <w:rFonts w:ascii="TH SarabunPSK" w:hAnsi="TH SarabunPSK" w:cs="TH SarabunPSK"/>
          <w:cs/>
        </w:rPr>
        <w:t>2 ห้อง (ร้อยละ 1.15)</w:t>
      </w:r>
    </w:p>
    <w:p w14:paraId="2BD7E499" w14:textId="77777777" w:rsidR="003B2A3A" w:rsidRDefault="003B2A3A" w:rsidP="00D7374A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4.3 </w:t>
      </w:r>
      <w:r w:rsidR="006A0BC0" w:rsidRPr="00F53953">
        <w:rPr>
          <w:rFonts w:ascii="TH SarabunPSK" w:hAnsi="TH SarabunPSK" w:cs="TH SarabunPSK"/>
          <w:cs/>
        </w:rPr>
        <w:t>จากการประเมินตนเอง พบว่าห้องปฏิบัติการที่มีความพร้อมดำเนินการตามมาตรฐาน มีจำนวน 68 ห้อง (ร้อยละ 39.08)</w:t>
      </w:r>
    </w:p>
    <w:p w14:paraId="4237E21A" w14:textId="37CBD2D0" w:rsidR="006A0BC0" w:rsidRPr="00F53953" w:rsidRDefault="003B2A3A" w:rsidP="003B2A3A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4.4 </w:t>
      </w:r>
      <w:r w:rsidR="006A0BC0" w:rsidRPr="00F53953">
        <w:rPr>
          <w:rFonts w:ascii="TH SarabunPSK" w:hAnsi="TH SarabunPSK" w:cs="TH SarabunPSK"/>
          <w:cs/>
        </w:rPr>
        <w:t>ประเด็นที่ควรพัฒนาเพิ่มเติม ได้แก่</w:t>
      </w:r>
    </w:p>
    <w:p w14:paraId="5740836E" w14:textId="77777777" w:rsidR="00C81ABC" w:rsidRDefault="00C81ABC" w:rsidP="00C81ABC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- </w:t>
      </w:r>
      <w:r w:rsidR="006A0BC0" w:rsidRPr="00F53953">
        <w:rPr>
          <w:rFonts w:ascii="TH SarabunPSK" w:hAnsi="TH SarabunPSK" w:cs="TH SarabunPSK"/>
          <w:cs/>
        </w:rPr>
        <w:t>องค์ประกอบที่ 1: ระบบบริหารจัดการความปลอดภัย (จำเป็นต้องมีนโยบายและคณะกรรมการความปลอดภัยระดับมหาวิทยาลัย)</w:t>
      </w:r>
    </w:p>
    <w:p w14:paraId="4D8318AE" w14:textId="77777777" w:rsidR="00C81ABC" w:rsidRDefault="00C81ABC" w:rsidP="00C81ABC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</w:t>
      </w:r>
      <w:r w:rsidR="006A0BC0" w:rsidRPr="00F53953">
        <w:rPr>
          <w:rFonts w:ascii="TH SarabunPSK" w:hAnsi="TH SarabunPSK" w:cs="TH SarabunPSK"/>
          <w:cs/>
        </w:rPr>
        <w:t>องค์ประกอบที่ 4: โครงสร้างและอุปกรณ์ห้องปฏิบัติการ (ยังไม่เหมาะสมหรือไม่ครบถ้วน เช่น ระบบไฟฟ้า การระบายอากาศ ป้ายหนีไฟ)</w:t>
      </w:r>
    </w:p>
    <w:p w14:paraId="5AF05986" w14:textId="4B295F5A" w:rsidR="006A0BC0" w:rsidRDefault="00C81ABC" w:rsidP="00C81ABC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</w:t>
      </w:r>
      <w:r w:rsidR="006A0BC0" w:rsidRPr="00F53953">
        <w:rPr>
          <w:rFonts w:ascii="TH SarabunPSK" w:hAnsi="TH SarabunPSK" w:cs="TH SarabunPSK"/>
          <w:cs/>
        </w:rPr>
        <w:t>องค์ประกอบที่ 5: การประเมินความเสี่ยงและการจัดการภายในห้องปฏิบัติการ</w:t>
      </w:r>
    </w:p>
    <w:p w14:paraId="51A75A4C" w14:textId="77777777" w:rsidR="006A0BC0" w:rsidRPr="00C81ABC" w:rsidRDefault="006A0BC0" w:rsidP="00F53953">
      <w:pPr>
        <w:rPr>
          <w:rFonts w:ascii="TH SarabunPSK" w:hAnsi="TH SarabunPSK" w:cs="TH SarabunPSK"/>
          <w:sz w:val="16"/>
          <w:szCs w:val="16"/>
        </w:rPr>
      </w:pPr>
    </w:p>
    <w:p w14:paraId="1C3FEFAD" w14:textId="77777777" w:rsidR="006A0BC0" w:rsidRPr="00C81ABC" w:rsidRDefault="006A0BC0" w:rsidP="00F53953">
      <w:pPr>
        <w:rPr>
          <w:rFonts w:ascii="TH SarabunPSK" w:hAnsi="TH SarabunPSK" w:cs="TH SarabunPSK"/>
          <w:b/>
          <w:bCs/>
        </w:rPr>
      </w:pPr>
      <w:r w:rsidRPr="00C81ABC">
        <w:rPr>
          <w:rFonts w:ascii="TH SarabunPSK" w:hAnsi="TH SarabunPSK" w:cs="TH SarabunPSK"/>
          <w:b/>
          <w:bCs/>
          <w:cs/>
        </w:rPr>
        <w:t>5. แนวทางการพัฒนา</w:t>
      </w:r>
    </w:p>
    <w:p w14:paraId="686FB2D6" w14:textId="6080FE49" w:rsidR="006A0BC0" w:rsidRPr="00F53953" w:rsidRDefault="00C81ABC" w:rsidP="00C81ABC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5.1 </w:t>
      </w:r>
      <w:r w:rsidR="006A0BC0" w:rsidRPr="00F53953">
        <w:rPr>
          <w:rFonts w:ascii="TH SarabunPSK" w:hAnsi="TH SarabunPSK" w:cs="TH SarabunPSK"/>
          <w:cs/>
        </w:rPr>
        <w:t>ส่งเสริมการจัดกิจกรรมแลกเปลี่ยนเรียนรู้และศึกษาดูงานห้องปฏิบัติการที่ได้รับการรับรอง</w:t>
      </w:r>
    </w:p>
    <w:p w14:paraId="3912074B" w14:textId="77777777" w:rsidR="00C81ABC" w:rsidRDefault="006A0BC0" w:rsidP="00F53953">
      <w:pPr>
        <w:rPr>
          <w:rFonts w:ascii="TH SarabunPSK" w:hAnsi="TH SarabunPSK" w:cs="TH SarabunPSK"/>
        </w:rPr>
      </w:pPr>
      <w:r w:rsidRPr="00F53953">
        <w:rPr>
          <w:rFonts w:ascii="TH SarabunPSK" w:hAnsi="TH SarabunPSK" w:cs="TH SarabunPSK"/>
          <w:cs/>
        </w:rPr>
        <w:t>จัดลำดับความสำคัญในการปรับปรุงด้านโครงสร้างและจัดหาอุปกรณ์ความปลอดภัย</w:t>
      </w:r>
    </w:p>
    <w:p w14:paraId="5C9C1B03" w14:textId="004252BF" w:rsidR="006A0BC0" w:rsidRPr="00F53953" w:rsidRDefault="00DE0A98" w:rsidP="00DE0A98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5.2 </w:t>
      </w:r>
      <w:r w:rsidR="006A0BC0" w:rsidRPr="00F53953">
        <w:rPr>
          <w:rFonts w:ascii="TH SarabunPSK" w:hAnsi="TH SarabunPSK" w:cs="TH SarabunPSK"/>
          <w:cs/>
        </w:rPr>
        <w:t>แต่งตั้งผู้รับผิดชอบในแต่ละองค์ประกอบของมาตรฐาน เพื่อขับเคลื่อนการพัฒนาอย่างต่อเนื่อง</w:t>
      </w:r>
    </w:p>
    <w:p w14:paraId="3C5EEF56" w14:textId="77777777" w:rsidR="00DE0A98" w:rsidRDefault="006A0BC0" w:rsidP="00F53953">
      <w:pPr>
        <w:rPr>
          <w:rFonts w:ascii="TH SarabunPSK" w:hAnsi="TH SarabunPSK" w:cs="TH SarabunPSK"/>
        </w:rPr>
      </w:pPr>
      <w:r w:rsidRPr="00F53953">
        <w:rPr>
          <w:rFonts w:ascii="TH SarabunPSK" w:hAnsi="TH SarabunPSK" w:cs="TH SarabunPSK"/>
          <w:cs/>
        </w:rPr>
        <w:t xml:space="preserve">จัดทำ ฐานข้อมูล </w:t>
      </w:r>
      <w:r w:rsidRPr="00F53953">
        <w:rPr>
          <w:rFonts w:ascii="TH SarabunPSK" w:hAnsi="TH SarabunPSK" w:cs="TH SarabunPSK"/>
        </w:rPr>
        <w:t xml:space="preserve">Smart Lab </w:t>
      </w:r>
      <w:r w:rsidRPr="00F53953">
        <w:rPr>
          <w:rFonts w:ascii="TH SarabunPSK" w:hAnsi="TH SarabunPSK" w:cs="TH SarabunPSK"/>
          <w:cs/>
        </w:rPr>
        <w:t>สำหรับติดตามและบริหารข้อมูลห้องปฏิบัติการทุกหน่วยงาน</w:t>
      </w:r>
    </w:p>
    <w:p w14:paraId="00AC6C44" w14:textId="0E87F326" w:rsidR="006A0BC0" w:rsidRPr="00F53953" w:rsidRDefault="00DE0A98" w:rsidP="00DE0A9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5.3 </w:t>
      </w:r>
      <w:r w:rsidR="006A0BC0" w:rsidRPr="00F53953">
        <w:rPr>
          <w:rFonts w:ascii="TH SarabunPSK" w:hAnsi="TH SarabunPSK" w:cs="TH SarabunPSK"/>
          <w:cs/>
        </w:rPr>
        <w:t>ประเมินซ้ำเป็นประจำทุกปี เพื่อให้ข้อมูลมีความถูกต้องและทันสมัย</w:t>
      </w:r>
    </w:p>
    <w:p w14:paraId="71C228B8" w14:textId="77777777" w:rsidR="006A0BC0" w:rsidRPr="00E26A7F" w:rsidRDefault="006A0BC0" w:rsidP="00F53953">
      <w:pPr>
        <w:rPr>
          <w:rFonts w:ascii="TH SarabunPSK" w:hAnsi="TH SarabunPSK" w:cs="TH SarabunPSK"/>
          <w:sz w:val="16"/>
          <w:szCs w:val="16"/>
        </w:rPr>
      </w:pPr>
    </w:p>
    <w:p w14:paraId="40A107A4" w14:textId="77777777" w:rsidR="006A0BC0" w:rsidRPr="00E26A7F" w:rsidRDefault="006A0BC0" w:rsidP="00F53953">
      <w:pPr>
        <w:rPr>
          <w:rFonts w:ascii="TH SarabunPSK" w:hAnsi="TH SarabunPSK" w:cs="TH SarabunPSK"/>
          <w:b/>
          <w:bCs/>
        </w:rPr>
      </w:pPr>
      <w:r w:rsidRPr="00E26A7F">
        <w:rPr>
          <w:rFonts w:ascii="TH SarabunPSK" w:hAnsi="TH SarabunPSK" w:cs="TH SarabunPSK"/>
          <w:b/>
          <w:bCs/>
          <w:cs/>
        </w:rPr>
        <w:t>6. ผลลัพธ์และประโยชน์ที่เกิดขึ้น</w:t>
      </w:r>
    </w:p>
    <w:p w14:paraId="5FBC2FB2" w14:textId="2444C54B" w:rsidR="006A0BC0" w:rsidRPr="00F53953" w:rsidRDefault="00AE4A4B" w:rsidP="00AE4A4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6.1 </w:t>
      </w:r>
      <w:r w:rsidR="006A0BC0" w:rsidRPr="00F53953">
        <w:rPr>
          <w:rFonts w:ascii="TH SarabunPSK" w:hAnsi="TH SarabunPSK" w:cs="TH SarabunPSK"/>
          <w:cs/>
        </w:rPr>
        <w:t>มหาวิทยาลัยมีฐานข้อมูลห้องปฏิบัติการที่เป็นระบบและชัดเจน</w:t>
      </w:r>
    </w:p>
    <w:p w14:paraId="046B9228" w14:textId="189553D9" w:rsidR="006A0BC0" w:rsidRPr="00F53953" w:rsidRDefault="00AE4A4B" w:rsidP="00AE4A4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6.2 </w:t>
      </w:r>
      <w:r w:rsidR="006A0BC0" w:rsidRPr="00F53953">
        <w:rPr>
          <w:rFonts w:ascii="TH SarabunPSK" w:hAnsi="TH SarabunPSK" w:cs="TH SarabunPSK"/>
          <w:cs/>
        </w:rPr>
        <w:t>บุคลากรมีความรู้ ความเข้าใจ และตระหนักด้านความปลอดภัยมากขึ้น</w:t>
      </w:r>
    </w:p>
    <w:p w14:paraId="064A4402" w14:textId="3064ED58" w:rsidR="006A0BC0" w:rsidRPr="00F53953" w:rsidRDefault="00AE4A4B" w:rsidP="00AE4A4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6.3 </w:t>
      </w:r>
      <w:r w:rsidR="006A0BC0" w:rsidRPr="00F53953">
        <w:rPr>
          <w:rFonts w:ascii="TH SarabunPSK" w:hAnsi="TH SarabunPSK" w:cs="TH SarabunPSK"/>
          <w:cs/>
        </w:rPr>
        <w:t>เกิดต้นแบบห้องปฏิบัติการปลอดภัยที่สามารถขยายผลไปยังหน่วยงานอื่นได้</w:t>
      </w:r>
    </w:p>
    <w:p w14:paraId="5ECC6F7D" w14:textId="5F48A4D0" w:rsidR="006A0BC0" w:rsidRPr="00F53953" w:rsidRDefault="00AE4A4B" w:rsidP="00AE4A4B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6.4 </w:t>
      </w:r>
      <w:r w:rsidR="006A0BC0" w:rsidRPr="00F53953">
        <w:rPr>
          <w:rFonts w:ascii="TH SarabunPSK" w:hAnsi="TH SarabunPSK" w:cs="TH SarabunPSK"/>
          <w:cs/>
        </w:rPr>
        <w:t>สนับสนุนพันธกิจด้านการเรียนการสอน การวิจัย การบริการวิชาการ และการดำเนินงานสำนักงานสีเขียวของมหาวิทยาลัย</w:t>
      </w:r>
    </w:p>
    <w:p w14:paraId="57C9BB61" w14:textId="30AC4FEC" w:rsidR="006A0BC0" w:rsidRPr="00F53953" w:rsidRDefault="00AE4A4B" w:rsidP="00AE4A4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6.5 </w:t>
      </w:r>
      <w:r w:rsidR="006A0BC0" w:rsidRPr="00F53953">
        <w:rPr>
          <w:rFonts w:ascii="TH SarabunPSK" w:hAnsi="TH SarabunPSK" w:cs="TH SarabunPSK"/>
          <w:cs/>
        </w:rPr>
        <w:t>วางรากฐานการยกระดับสู่การเป็นมหาวิทยาลัยในกลุ่มที่ 2 ตามเกณฑ์ของ วช.</w:t>
      </w:r>
    </w:p>
    <w:p w14:paraId="712665DB" w14:textId="77777777" w:rsidR="006A0BC0" w:rsidRPr="00E26A7F" w:rsidRDefault="006A0BC0" w:rsidP="00F53953">
      <w:pPr>
        <w:rPr>
          <w:rFonts w:ascii="TH SarabunPSK" w:hAnsi="TH SarabunPSK" w:cs="TH SarabunPSK"/>
          <w:sz w:val="16"/>
          <w:szCs w:val="16"/>
        </w:rPr>
      </w:pPr>
    </w:p>
    <w:p w14:paraId="2EE3C707" w14:textId="12665C54" w:rsidR="00AA4B06" w:rsidRDefault="00AA4B06" w:rsidP="00F53953">
      <w:pPr>
        <w:rPr>
          <w:rFonts w:ascii="TH SarabunPSK" w:hAnsi="TH SarabunPSK" w:cs="TH SarabunPSK"/>
          <w:b/>
          <w:bCs/>
        </w:rPr>
      </w:pPr>
    </w:p>
    <w:p w14:paraId="5BB68C20" w14:textId="77777777" w:rsidR="00182095" w:rsidRDefault="00182095" w:rsidP="00F53953">
      <w:pPr>
        <w:rPr>
          <w:rFonts w:ascii="TH SarabunPSK" w:hAnsi="TH SarabunPSK" w:cs="TH SarabunPSK"/>
          <w:b/>
          <w:bCs/>
        </w:rPr>
      </w:pPr>
    </w:p>
    <w:p w14:paraId="4E41DB09" w14:textId="77777777" w:rsidR="00182095" w:rsidRDefault="00182095" w:rsidP="00F53953">
      <w:pPr>
        <w:rPr>
          <w:rFonts w:ascii="TH SarabunPSK" w:hAnsi="TH SarabunPSK" w:cs="TH SarabunPSK"/>
          <w:b/>
          <w:bCs/>
        </w:rPr>
      </w:pPr>
    </w:p>
    <w:p w14:paraId="006EBB01" w14:textId="77777777" w:rsidR="00182095" w:rsidRDefault="00182095" w:rsidP="00F53953">
      <w:pPr>
        <w:rPr>
          <w:rFonts w:ascii="TH SarabunPSK" w:hAnsi="TH SarabunPSK" w:cs="TH SarabunPSK"/>
          <w:b/>
          <w:bCs/>
        </w:rPr>
      </w:pPr>
    </w:p>
    <w:p w14:paraId="70E5CA9B" w14:textId="77777777" w:rsidR="00182095" w:rsidRDefault="00182095" w:rsidP="00F53953">
      <w:pPr>
        <w:rPr>
          <w:rFonts w:ascii="TH SarabunPSK" w:hAnsi="TH SarabunPSK" w:cs="TH SarabunPSK"/>
          <w:b/>
          <w:bCs/>
        </w:rPr>
      </w:pPr>
    </w:p>
    <w:p w14:paraId="57F33521" w14:textId="77777777" w:rsidR="00182095" w:rsidRDefault="00182095" w:rsidP="00F53953">
      <w:pPr>
        <w:rPr>
          <w:rFonts w:ascii="TH SarabunPSK" w:hAnsi="TH SarabunPSK" w:cs="TH SarabunPSK"/>
          <w:b/>
          <w:bCs/>
        </w:rPr>
      </w:pPr>
    </w:p>
    <w:p w14:paraId="3C174FF9" w14:textId="6563D307" w:rsidR="00182095" w:rsidRDefault="00182095">
      <w:pPr>
        <w:spacing w:after="160" w:line="259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6EF92F0" w14:textId="6147239A" w:rsidR="000534C8" w:rsidRDefault="000534C8" w:rsidP="00EE556D">
      <w:pPr>
        <w:shd w:val="clear" w:color="auto" w:fill="C5E0B3" w:themeFill="accent6" w:themeFillTint="66"/>
        <w:ind w:left="1276" w:hanging="1276"/>
        <w:jc w:val="thaiDistribute"/>
        <w:rPr>
          <w:rFonts w:ascii="TH SarabunPSK" w:hAnsi="TH SarabunPSK" w:cs="TH SarabunPSK"/>
          <w:b/>
          <w:bCs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0534C8">
        <w:rPr>
          <w:rFonts w:ascii="TH SarabunPSK" w:hAnsi="TH SarabunPSK" w:cs="TH SarabunPSK"/>
          <w:cs/>
        </w:rPr>
        <w:t>(2) เหตุปัจจัยที่ส่งผลต่อการตัดสินใจประกอบอาชีพหลังสำเร็จการศึกษาของบัณฑิตมหาวิทยาลัยแม่โจ้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5021449A" w14:textId="0207B641" w:rsidR="000534C8" w:rsidRPr="000534C8" w:rsidRDefault="000534C8" w:rsidP="000534C8">
      <w:pPr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0534C8">
        <w:rPr>
          <w:rFonts w:ascii="TH SarabunPSK" w:hAnsi="TH SarabunPSK" w:cs="TH SarabunPSK"/>
          <w:cs/>
        </w:rPr>
        <w:t>รศ.ดร.จักรพง</w:t>
      </w:r>
      <w:proofErr w:type="spellStart"/>
      <w:r w:rsidRPr="000534C8">
        <w:rPr>
          <w:rFonts w:ascii="TH SarabunPSK" w:hAnsi="TH SarabunPSK" w:cs="TH SarabunPSK"/>
          <w:cs/>
        </w:rPr>
        <w:t>ษ์</w:t>
      </w:r>
      <w:proofErr w:type="spellEnd"/>
      <w:r w:rsidRPr="000534C8">
        <w:rPr>
          <w:rFonts w:ascii="TH SarabunPSK" w:hAnsi="TH SarabunPSK" w:cs="TH SarabunPSK"/>
          <w:cs/>
        </w:rPr>
        <w:t xml:space="preserve"> พวงงามชื่น (คณะผลิตกรรมการเกษตร)</w:t>
      </w:r>
    </w:p>
    <w:p w14:paraId="41A3B000" w14:textId="77777777" w:rsidR="00182095" w:rsidRPr="00096A56" w:rsidRDefault="00182095" w:rsidP="00096A5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18DCFB" w14:textId="22ECD7FC" w:rsidR="00C43292" w:rsidRPr="00096A56" w:rsidRDefault="00096A56" w:rsidP="00096A5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1. </w:t>
      </w:r>
      <w:r w:rsidR="00C43292" w:rsidRPr="00096A56">
        <w:rPr>
          <w:rFonts w:ascii="TH SarabunPSK" w:hAnsi="TH SarabunPSK" w:cs="TH SarabunPSK"/>
          <w:b/>
          <w:bCs/>
          <w:cs/>
        </w:rPr>
        <w:t>ความเป็นมาและความสำคัญของโครงการ</w:t>
      </w:r>
    </w:p>
    <w:p w14:paraId="6CE28FFA" w14:textId="4A1660A5" w:rsidR="00C43292" w:rsidRDefault="00C43292" w:rsidP="004E74C6">
      <w:pPr>
        <w:ind w:firstLine="720"/>
        <w:jc w:val="thaiDistribute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การเปลี่ยนแปลงอย่างรวดเร็วของโลกยุคปัจจุบันจากความก้าวหน้าทางเทคโนโลยีส่งผลให้รูปแบบอาชีพใหม่ ๆ เกิดขึ้นมากมาย และเปลี่ยนค่านิยมของบัณฑิตจบใหม่ให้ให้ความสำคัญกับ “โอกาสและรายได้” มากกว่าการทำงานตามสาขาวิชาที่สำเร็จการศึกษา ส่งผลให้ตลาดแรงงานขาดแคลนบุคลากรที่มีความรู้ความสามารถเฉพาะทางในแต่ละวิชาชีพ</w:t>
      </w:r>
      <w:r w:rsidR="004E74C6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 xml:space="preserve">มหาวิทยาลัยแม่โจ้ซึ่งผลิตบัณฑิตกว่า </w:t>
      </w:r>
      <w:r w:rsidRPr="00C43292">
        <w:rPr>
          <w:rFonts w:ascii="TH SarabunPSK" w:hAnsi="TH SarabunPSK" w:cs="TH SarabunPSK"/>
        </w:rPr>
        <w:t xml:space="preserve">3,000 </w:t>
      </w:r>
      <w:r w:rsidRPr="00C43292">
        <w:rPr>
          <w:rFonts w:ascii="TH SarabunPSK" w:hAnsi="TH SarabunPSK" w:cs="TH SarabunPSK"/>
          <w:cs/>
        </w:rPr>
        <w:t>คนต่อปี จึงมีความจำเป็นต้องศึกษาและทำความเข้าใจ “ปัจจัยที่มีอิทธิพลต่อการตัดสินใจประกอบอาชีพของบัณฑิต” เพื่อวางแนวทางจูงใจให้บัณฑิตประกอบอาชีพตรงตามสาขาวิชาที่เรียน อันจะส่งผลต่อการพัฒนากำลังคนคุณภาพของประเทศ</w:t>
      </w:r>
    </w:p>
    <w:p w14:paraId="54A1C617" w14:textId="77777777" w:rsidR="00D54099" w:rsidRDefault="00D54099" w:rsidP="004E74C6">
      <w:pPr>
        <w:ind w:firstLine="720"/>
        <w:jc w:val="thaiDistribute"/>
        <w:rPr>
          <w:rFonts w:ascii="TH SarabunPSK" w:hAnsi="TH SarabunPSK" w:cs="TH SarabunPSK"/>
        </w:rPr>
      </w:pPr>
    </w:p>
    <w:p w14:paraId="69A4428C" w14:textId="697D026D" w:rsidR="00D3498E" w:rsidRPr="00D54099" w:rsidRDefault="00D3498E" w:rsidP="00D3498E">
      <w:pPr>
        <w:jc w:val="thaiDistribute"/>
        <w:rPr>
          <w:rFonts w:ascii="TH SarabunPSK" w:hAnsi="TH SarabunPSK" w:cs="TH SarabunPSK"/>
          <w:b/>
          <w:bCs/>
        </w:rPr>
      </w:pPr>
      <w:r w:rsidRPr="00D54099">
        <w:rPr>
          <w:rFonts w:ascii="TH SarabunPSK" w:hAnsi="TH SarabunPSK" w:cs="TH SarabunPSK"/>
          <w:b/>
          <w:bCs/>
        </w:rPr>
        <w:t xml:space="preserve">2. </w:t>
      </w:r>
      <w:r w:rsidRPr="00D54099">
        <w:rPr>
          <w:rFonts w:ascii="TH SarabunPSK" w:hAnsi="TH SarabunPSK" w:cs="TH SarabunPSK" w:hint="cs"/>
          <w:b/>
          <w:bCs/>
          <w:cs/>
        </w:rPr>
        <w:t>วัตถุประสงค์โครงการ</w:t>
      </w:r>
    </w:p>
    <w:p w14:paraId="7B853346" w14:textId="77777777" w:rsidR="00D54099" w:rsidRDefault="00D3498E" w:rsidP="00D3498E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D3498E">
        <w:rPr>
          <w:rFonts w:ascii="TH SarabunPSK" w:hAnsi="TH SarabunPSK" w:cs="TH SarabunPSK"/>
          <w:cs/>
        </w:rPr>
        <w:t>1 เพื่อศึกษาลักษณะส่วนบุคคล ลักษณะทางเศร</w:t>
      </w:r>
      <w:proofErr w:type="spellStart"/>
      <w:r w:rsidRPr="00D3498E">
        <w:rPr>
          <w:rFonts w:ascii="TH SarabunPSK" w:hAnsi="TH SarabunPSK" w:cs="TH SarabunPSK"/>
          <w:cs/>
        </w:rPr>
        <w:t>ษฐ</w:t>
      </w:r>
      <w:proofErr w:type="spellEnd"/>
      <w:r w:rsidRPr="00D3498E">
        <w:rPr>
          <w:rFonts w:ascii="TH SarabunPSK" w:hAnsi="TH SarabunPSK" w:cs="TH SarabunPSK"/>
          <w:cs/>
        </w:rPr>
        <w:t xml:space="preserve">สังคม ลักษณะทางวิชาการ และลักณะทางจิตวิทยาของบัณฑิตมหาวิทยาลัยแม่โจ้ </w:t>
      </w:r>
    </w:p>
    <w:p w14:paraId="2C8DF812" w14:textId="77777777" w:rsidR="00D54099" w:rsidRDefault="00D54099" w:rsidP="00D3498E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2.2</w:t>
      </w:r>
      <w:r w:rsidR="00D3498E" w:rsidRPr="00D3498E">
        <w:rPr>
          <w:rFonts w:ascii="TH SarabunPSK" w:hAnsi="TH SarabunPSK" w:cs="TH SarabunPSK"/>
          <w:cs/>
        </w:rPr>
        <w:t xml:space="preserve"> เพื่อศึกษาระดับการตัดสินใจประกอบอาชีพหลังสำเร็จการศึกษาของบัณฑิตมหาวิทยาลัยแม่โจ้ </w:t>
      </w:r>
    </w:p>
    <w:p w14:paraId="60DDF613" w14:textId="77777777" w:rsidR="00D54099" w:rsidRDefault="00D54099" w:rsidP="00D3498E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D3498E" w:rsidRPr="00D3498E">
        <w:rPr>
          <w:rFonts w:ascii="TH SarabunPSK" w:hAnsi="TH SarabunPSK" w:cs="TH SarabunPSK"/>
          <w:cs/>
        </w:rPr>
        <w:t xml:space="preserve">3 เพื่อศึกษาเหตุปัจจัยที่ส่งผลต่อการตัดสินใจประกอบอาชีพหลังสำเร็จการศึกษาของบัณฑิตมหาวิทยาลัยแม่โจ้ </w:t>
      </w:r>
    </w:p>
    <w:p w14:paraId="3F1A24C1" w14:textId="77777777" w:rsidR="004D7990" w:rsidRDefault="004D7990" w:rsidP="00D3498E">
      <w:pPr>
        <w:ind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D3498E" w:rsidRPr="00D3498E">
        <w:rPr>
          <w:rFonts w:ascii="TH SarabunPSK" w:hAnsi="TH SarabunPSK" w:cs="TH SarabunPSK"/>
          <w:cs/>
        </w:rPr>
        <w:t xml:space="preserve">4 เพื่อศึกษาความคิดเห็นและเหตุผลในการตัดสินใจประกอบอาชีพหลังสำเร็จการศึกษาของบัณฑิตมหาวิทยาลัยแม่โจ้ </w:t>
      </w:r>
    </w:p>
    <w:p w14:paraId="6B2EBBD9" w14:textId="04755D15" w:rsidR="00D3498E" w:rsidRDefault="004D7990" w:rsidP="00D3498E">
      <w:pPr>
        <w:ind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2.</w:t>
      </w:r>
      <w:r w:rsidR="00D3498E" w:rsidRPr="00D3498E">
        <w:rPr>
          <w:rFonts w:ascii="TH SarabunPSK" w:hAnsi="TH SarabunPSK" w:cs="TH SarabunPSK"/>
          <w:cs/>
        </w:rPr>
        <w:t>5 การวิเคราะห์แนวทางจูงใจในการประกอบอาชีพตามสาขาวิชาที่สำเร็จการศึกษาของบัณฑิตมหาวิทยาลัยแม่โจ้</w:t>
      </w:r>
    </w:p>
    <w:p w14:paraId="10591CDE" w14:textId="77777777" w:rsidR="004E74C6" w:rsidRPr="00C43292" w:rsidRDefault="004E74C6" w:rsidP="004E74C6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ABA6155" w14:textId="6E9DC7C0" w:rsidR="00C43292" w:rsidRPr="004E74C6" w:rsidRDefault="00510ABD" w:rsidP="00096A5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4E74C6" w:rsidRPr="004E74C6">
        <w:rPr>
          <w:rFonts w:ascii="TH SarabunPSK" w:hAnsi="TH SarabunPSK" w:cs="TH SarabunPSK" w:hint="cs"/>
          <w:b/>
          <w:bCs/>
          <w:cs/>
        </w:rPr>
        <w:t xml:space="preserve">. </w:t>
      </w:r>
      <w:r w:rsidR="00C43292" w:rsidRPr="004E74C6">
        <w:rPr>
          <w:rFonts w:ascii="TH SarabunPSK" w:hAnsi="TH SarabunPSK" w:cs="TH SarabunPSK"/>
          <w:b/>
          <w:bCs/>
          <w:cs/>
        </w:rPr>
        <w:t>ระเบียบวิธีวิจัย</w:t>
      </w:r>
    </w:p>
    <w:p w14:paraId="6B34C8ED" w14:textId="3DD83C96" w:rsidR="00C43292" w:rsidRDefault="00C43292" w:rsidP="00CC17B2">
      <w:pPr>
        <w:ind w:firstLine="720"/>
        <w:jc w:val="thaiDistribute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 xml:space="preserve">ดำเนินการเก็บข้อมูลด้วยแบบสอบถามออนไลน์จากบัณฑิตระดับปริญญาตรี จำนวน </w:t>
      </w:r>
      <w:r w:rsidRPr="00C43292">
        <w:rPr>
          <w:rFonts w:ascii="TH SarabunPSK" w:hAnsi="TH SarabunPSK" w:cs="TH SarabunPSK"/>
        </w:rPr>
        <w:t xml:space="preserve">902 </w:t>
      </w:r>
      <w:r w:rsidRPr="00C43292">
        <w:rPr>
          <w:rFonts w:ascii="TH SarabunPSK" w:hAnsi="TH SarabunPSK" w:cs="TH SarabunPSK"/>
          <w:cs/>
        </w:rPr>
        <w:t xml:space="preserve">คน </w:t>
      </w:r>
      <w:r w:rsidR="00CC17B2">
        <w:rPr>
          <w:rFonts w:ascii="TH SarabunPSK" w:hAnsi="TH SarabunPSK" w:cs="TH SarabunPSK" w:hint="cs"/>
          <w:cs/>
        </w:rPr>
        <w:t xml:space="preserve">     </w:t>
      </w:r>
      <w:r w:rsidRPr="00C43292">
        <w:rPr>
          <w:rFonts w:ascii="TH SarabunPSK" w:hAnsi="TH SarabunPSK" w:cs="TH SarabunPSK"/>
          <w:cs/>
        </w:rPr>
        <w:t xml:space="preserve">จาก </w:t>
      </w:r>
      <w:r w:rsidRPr="00C43292">
        <w:rPr>
          <w:rFonts w:ascii="TH SarabunPSK" w:hAnsi="TH SarabunPSK" w:cs="TH SarabunPSK"/>
        </w:rPr>
        <w:t xml:space="preserve">11 </w:t>
      </w:r>
      <w:r w:rsidRPr="00C43292">
        <w:rPr>
          <w:rFonts w:ascii="TH SarabunPSK" w:hAnsi="TH SarabunPSK" w:cs="TH SarabunPSK"/>
          <w:cs/>
        </w:rPr>
        <w:t xml:space="preserve">คณะ </w:t>
      </w:r>
      <w:r w:rsidRPr="00C43292">
        <w:rPr>
          <w:rFonts w:ascii="TH SarabunPSK" w:hAnsi="TH SarabunPSK" w:cs="TH SarabunPSK"/>
        </w:rPr>
        <w:t xml:space="preserve">2 </w:t>
      </w:r>
      <w:r w:rsidRPr="00C43292">
        <w:rPr>
          <w:rFonts w:ascii="TH SarabunPSK" w:hAnsi="TH SarabunPSK" w:cs="TH SarabunPSK"/>
          <w:cs/>
        </w:rPr>
        <w:t xml:space="preserve">วิทยาลัย และ </w:t>
      </w:r>
      <w:r w:rsidRPr="00C43292">
        <w:rPr>
          <w:rFonts w:ascii="TH SarabunPSK" w:hAnsi="TH SarabunPSK" w:cs="TH SarabunPSK"/>
        </w:rPr>
        <w:t xml:space="preserve">2 </w:t>
      </w:r>
      <w:r w:rsidRPr="00C43292">
        <w:rPr>
          <w:rFonts w:ascii="TH SarabunPSK" w:hAnsi="TH SarabunPSK" w:cs="TH SarabunPSK"/>
          <w:cs/>
        </w:rPr>
        <w:t xml:space="preserve">เขตพื้นที่การศึกษา ในวันซ้อมใหญ่พิธีพระราชทานปริญญาบัตรครั้งที่ </w:t>
      </w:r>
      <w:r w:rsidRPr="00C43292">
        <w:rPr>
          <w:rFonts w:ascii="TH SarabunPSK" w:hAnsi="TH SarabunPSK" w:cs="TH SarabunPSK"/>
        </w:rPr>
        <w:t>47 (</w:t>
      </w:r>
      <w:r w:rsidRPr="00C43292">
        <w:rPr>
          <w:rFonts w:ascii="TH SarabunPSK" w:hAnsi="TH SarabunPSK" w:cs="TH SarabunPSK"/>
          <w:cs/>
        </w:rPr>
        <w:t xml:space="preserve">วันที่ </w:t>
      </w:r>
      <w:r w:rsidRPr="00C43292">
        <w:rPr>
          <w:rFonts w:ascii="TH SarabunPSK" w:hAnsi="TH SarabunPSK" w:cs="TH SarabunPSK"/>
        </w:rPr>
        <w:t xml:space="preserve">17 </w:t>
      </w:r>
      <w:r w:rsidRPr="00C43292">
        <w:rPr>
          <w:rFonts w:ascii="TH SarabunPSK" w:hAnsi="TH SarabunPSK" w:cs="TH SarabunPSK"/>
          <w:cs/>
        </w:rPr>
        <w:t xml:space="preserve">กุมภาพันธ์ </w:t>
      </w:r>
      <w:r w:rsidRPr="00C43292">
        <w:rPr>
          <w:rFonts w:ascii="TH SarabunPSK" w:hAnsi="TH SarabunPSK" w:cs="TH SarabunPSK"/>
        </w:rPr>
        <w:t xml:space="preserve">2568) </w:t>
      </w:r>
      <w:r w:rsidRPr="00C43292">
        <w:rPr>
          <w:rFonts w:ascii="TH SarabunPSK" w:hAnsi="TH SarabunPSK" w:cs="TH SarabunPSK"/>
          <w:cs/>
        </w:rPr>
        <w:t>วิเคราะห์ข้อมูลด้วยสถิติเชิงพรรณนา เชิงอนุมาน และการวิเคราะห์เนื้อหา</w:t>
      </w:r>
      <w:r w:rsidR="00070500">
        <w:rPr>
          <w:rFonts w:ascii="TH SarabunPSK" w:hAnsi="TH SarabunPSK" w:cs="TH SarabunPSK" w:hint="cs"/>
          <w:cs/>
        </w:rPr>
        <w:t xml:space="preserve">       </w:t>
      </w:r>
      <w:r w:rsidRPr="00C43292">
        <w:rPr>
          <w:rFonts w:ascii="TH SarabunPSK" w:hAnsi="TH SarabunPSK" w:cs="TH SarabunPSK"/>
          <w:cs/>
        </w:rPr>
        <w:t>เชิงเหตุผล</w:t>
      </w:r>
    </w:p>
    <w:p w14:paraId="234C4DE9" w14:textId="77777777" w:rsidR="00CC17B2" w:rsidRPr="00C43292" w:rsidRDefault="00CC17B2" w:rsidP="00CC17B2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30D1E23" w14:textId="588E72C3" w:rsidR="00C43292" w:rsidRPr="00CC17B2" w:rsidRDefault="00510ABD" w:rsidP="00096A5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CC17B2" w:rsidRPr="00CC17B2">
        <w:rPr>
          <w:rFonts w:ascii="TH SarabunPSK" w:hAnsi="TH SarabunPSK" w:cs="TH SarabunPSK" w:hint="cs"/>
          <w:b/>
          <w:bCs/>
          <w:cs/>
        </w:rPr>
        <w:t xml:space="preserve">. </w:t>
      </w:r>
      <w:r w:rsidR="00070500">
        <w:rPr>
          <w:rFonts w:ascii="TH SarabunPSK" w:hAnsi="TH SarabunPSK" w:cs="TH SarabunPSK" w:hint="cs"/>
          <w:b/>
          <w:bCs/>
          <w:cs/>
        </w:rPr>
        <w:t>สรุป</w:t>
      </w:r>
      <w:r w:rsidR="00C43292" w:rsidRPr="00CC17B2">
        <w:rPr>
          <w:rFonts w:ascii="TH SarabunPSK" w:hAnsi="TH SarabunPSK" w:cs="TH SarabunPSK"/>
          <w:b/>
          <w:bCs/>
          <w:cs/>
        </w:rPr>
        <w:t>ผลการวิจั</w:t>
      </w:r>
      <w:r w:rsidR="00AD482B">
        <w:rPr>
          <w:rFonts w:ascii="TH SarabunPSK" w:hAnsi="TH SarabunPSK" w:cs="TH SarabunPSK" w:hint="cs"/>
          <w:b/>
          <w:bCs/>
          <w:cs/>
        </w:rPr>
        <w:t>ยและข้อเสนอแนะ</w:t>
      </w:r>
    </w:p>
    <w:p w14:paraId="478A2C10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D6137D">
        <w:rPr>
          <w:rFonts w:ascii="TH SarabunPSK" w:hAnsi="TH SarabunPSK" w:cs="TH SarabunPSK"/>
          <w:szCs w:val="32"/>
          <w:cs/>
        </w:rPr>
        <w:t>บัณฑิตส่วนใหญ่เป็นเพศหญิง (</w:t>
      </w:r>
      <w:r w:rsidRPr="00D6137D">
        <w:rPr>
          <w:rFonts w:ascii="TH SarabunPSK" w:hAnsi="TH SarabunPSK" w:cs="TH SarabunPSK"/>
          <w:szCs w:val="32"/>
        </w:rPr>
        <w:t xml:space="preserve">57.65%) </w:t>
      </w:r>
      <w:r w:rsidRPr="00D6137D">
        <w:rPr>
          <w:rFonts w:ascii="TH SarabunPSK" w:hAnsi="TH SarabunPSK" w:cs="TH SarabunPSK"/>
          <w:szCs w:val="32"/>
          <w:cs/>
        </w:rPr>
        <w:t xml:space="preserve">อายุเฉลี่ย </w:t>
      </w:r>
      <w:r w:rsidRPr="00D6137D">
        <w:rPr>
          <w:rFonts w:ascii="TH SarabunPSK" w:hAnsi="TH SarabunPSK" w:cs="TH SarabunPSK"/>
          <w:szCs w:val="32"/>
        </w:rPr>
        <w:t xml:space="preserve">23.57 </w:t>
      </w:r>
      <w:r w:rsidRPr="00D6137D">
        <w:rPr>
          <w:rFonts w:ascii="TH SarabunPSK" w:hAnsi="TH SarabunPSK" w:cs="TH SarabunPSK"/>
          <w:szCs w:val="32"/>
          <w:cs/>
        </w:rPr>
        <w:t>ปี ภูมิลำเนาภาคเหนือ (</w:t>
      </w:r>
      <w:r w:rsidRPr="00D6137D">
        <w:rPr>
          <w:rFonts w:ascii="TH SarabunPSK" w:hAnsi="TH SarabunPSK" w:cs="TH SarabunPSK"/>
          <w:szCs w:val="32"/>
        </w:rPr>
        <w:t>62.19%)</w:t>
      </w:r>
    </w:p>
    <w:p w14:paraId="0B934DB3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D6137D">
        <w:rPr>
          <w:rFonts w:ascii="TH SarabunPSK" w:hAnsi="TH SarabunPSK" w:cs="TH SarabunPSK"/>
          <w:szCs w:val="32"/>
          <w:cs/>
        </w:rPr>
        <w:t xml:space="preserve">ร้อยละ </w:t>
      </w:r>
      <w:r w:rsidRPr="00D6137D">
        <w:rPr>
          <w:rFonts w:ascii="TH SarabunPSK" w:hAnsi="TH SarabunPSK" w:cs="TH SarabunPSK"/>
          <w:szCs w:val="32"/>
        </w:rPr>
        <w:t xml:space="preserve">61.10 </w:t>
      </w:r>
      <w:r w:rsidRPr="00D6137D">
        <w:rPr>
          <w:rFonts w:ascii="TH SarabunPSK" w:hAnsi="TH SarabunPSK" w:cs="TH SarabunPSK"/>
          <w:szCs w:val="32"/>
          <w:cs/>
        </w:rPr>
        <w:t xml:space="preserve">มีภาระหนี้ </w:t>
      </w:r>
      <w:proofErr w:type="spellStart"/>
      <w:r w:rsidRPr="00D6137D">
        <w:rPr>
          <w:rFonts w:ascii="TH SarabunPSK" w:hAnsi="TH SarabunPSK" w:cs="TH SarabunPSK"/>
          <w:szCs w:val="32"/>
          <w:cs/>
        </w:rPr>
        <w:t>กย</w:t>
      </w:r>
      <w:proofErr w:type="spellEnd"/>
      <w:r w:rsidRPr="00D6137D">
        <w:rPr>
          <w:rFonts w:ascii="TH SarabunPSK" w:hAnsi="TH SarabunPSK" w:cs="TH SarabunPSK"/>
          <w:szCs w:val="32"/>
          <w:cs/>
        </w:rPr>
        <w:t>ศ. และมากกว่าครึ่งหนึ่ง (</w:t>
      </w:r>
      <w:r w:rsidRPr="00D6137D">
        <w:rPr>
          <w:rFonts w:ascii="TH SarabunPSK" w:hAnsi="TH SarabunPSK" w:cs="TH SarabunPSK"/>
          <w:szCs w:val="32"/>
        </w:rPr>
        <w:t xml:space="preserve">57.76%) </w:t>
      </w:r>
      <w:r w:rsidRPr="00D6137D">
        <w:rPr>
          <w:rFonts w:ascii="TH SarabunPSK" w:hAnsi="TH SarabunPSK" w:cs="TH SarabunPSK"/>
          <w:szCs w:val="32"/>
          <w:cs/>
        </w:rPr>
        <w:t>ทำงานในสายอาชีพที่ใกล้เคียงกับสาขาที่เรียน</w:t>
      </w:r>
    </w:p>
    <w:p w14:paraId="01550536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D6137D">
        <w:rPr>
          <w:rFonts w:ascii="TH SarabunPSK" w:hAnsi="TH SarabunPSK" w:cs="TH SarabunPSK"/>
          <w:szCs w:val="32"/>
          <w:cs/>
        </w:rPr>
        <w:t>คณะบริหารธุรกิจมีสัดส่วนบัณฑิตมากที่สุด (</w:t>
      </w:r>
      <w:r w:rsidRPr="00D6137D">
        <w:rPr>
          <w:rFonts w:ascii="TH SarabunPSK" w:hAnsi="TH SarabunPSK" w:cs="TH SarabunPSK"/>
          <w:szCs w:val="32"/>
        </w:rPr>
        <w:t>23.73%)</w:t>
      </w:r>
    </w:p>
    <w:p w14:paraId="076A7F93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D6137D">
        <w:rPr>
          <w:rFonts w:ascii="TH SarabunPSK" w:hAnsi="TH SarabunPSK" w:cs="TH SarabunPSK"/>
          <w:szCs w:val="32"/>
          <w:cs/>
        </w:rPr>
        <w:lastRenderedPageBreak/>
        <w:t xml:space="preserve">ร้อยละ </w:t>
      </w:r>
      <w:r w:rsidRPr="00D6137D">
        <w:rPr>
          <w:rFonts w:ascii="TH SarabunPSK" w:hAnsi="TH SarabunPSK" w:cs="TH SarabunPSK"/>
          <w:szCs w:val="32"/>
        </w:rPr>
        <w:t xml:space="preserve">68.74 </w:t>
      </w:r>
      <w:r w:rsidRPr="00D6137D">
        <w:rPr>
          <w:rFonts w:ascii="TH SarabunPSK" w:hAnsi="TH SarabunPSK" w:cs="TH SarabunPSK"/>
          <w:szCs w:val="32"/>
          <w:cs/>
        </w:rPr>
        <w:t xml:space="preserve">เคยเรียนรายวิชาสหกิจศึกษา และ </w:t>
      </w:r>
      <w:r w:rsidRPr="00D6137D">
        <w:rPr>
          <w:rFonts w:ascii="TH SarabunPSK" w:hAnsi="TH SarabunPSK" w:cs="TH SarabunPSK"/>
          <w:szCs w:val="32"/>
        </w:rPr>
        <w:t xml:space="preserve">15.96% </w:t>
      </w:r>
      <w:r w:rsidRPr="00D6137D">
        <w:rPr>
          <w:rFonts w:ascii="TH SarabunPSK" w:hAnsi="TH SarabunPSK" w:cs="TH SarabunPSK"/>
          <w:szCs w:val="32"/>
          <w:cs/>
        </w:rPr>
        <w:t>เคยฝึกงาน</w:t>
      </w:r>
    </w:p>
    <w:p w14:paraId="19A07B30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D6137D">
        <w:rPr>
          <w:rFonts w:ascii="TH SarabunPSK" w:hAnsi="TH SarabunPSK" w:cs="TH SarabunPSK"/>
          <w:szCs w:val="32"/>
          <w:cs/>
        </w:rPr>
        <w:t>บัณฑิตมี</w:t>
      </w:r>
      <w:r w:rsidRPr="00D6137D">
        <w:rPr>
          <w:rFonts w:ascii="TH SarabunPSK" w:hAnsi="TH SarabunPSK" w:cs="TH SarabunPSK"/>
          <w:szCs w:val="32"/>
        </w:rPr>
        <w:t xml:space="preserve"> </w:t>
      </w:r>
      <w:r w:rsidRPr="00B60EEB">
        <w:rPr>
          <w:rFonts w:ascii="TH SarabunPSK" w:hAnsi="TH SarabunPSK" w:cs="TH SarabunPSK"/>
          <w:szCs w:val="32"/>
          <w:cs/>
        </w:rPr>
        <w:t>ทัศนคติต่อการประกอบอาชีพตรงสาขาอยู่ในระดับเห็นด้วยมาก</w:t>
      </w:r>
      <w:r w:rsidRPr="00D6137D">
        <w:rPr>
          <w:rFonts w:ascii="TH SarabunPSK" w:hAnsi="TH SarabunPSK" w:cs="TH SarabunPSK"/>
          <w:szCs w:val="32"/>
        </w:rPr>
        <w:t xml:space="preserve"> (</w:t>
      </w:r>
      <w:r w:rsidRPr="00D6137D">
        <w:rPr>
          <w:rFonts w:ascii="TH SarabunPSK" w:hAnsi="TH SarabunPSK" w:cs="TH SarabunPSK"/>
          <w:szCs w:val="32"/>
          <w:cs/>
        </w:rPr>
        <w:t xml:space="preserve">ค่าเฉลี่ย </w:t>
      </w:r>
      <w:r w:rsidRPr="00D6137D">
        <w:rPr>
          <w:rFonts w:ascii="TH SarabunPSK" w:hAnsi="TH SarabunPSK" w:cs="TH SarabunPSK"/>
          <w:szCs w:val="32"/>
        </w:rPr>
        <w:t>4.09)</w:t>
      </w:r>
    </w:p>
    <w:p w14:paraId="196FA299" w14:textId="77777777" w:rsidR="00D6137D" w:rsidRPr="00D6137D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B60EEB">
        <w:rPr>
          <w:rFonts w:ascii="TH SarabunPSK" w:hAnsi="TH SarabunPSK" w:cs="TH SarabunPSK"/>
          <w:szCs w:val="32"/>
          <w:cs/>
        </w:rPr>
        <w:t>แรงบันดาลใจจากอาจารย์ผู้สอน (</w:t>
      </w:r>
      <w:r w:rsidRPr="00B60EEB">
        <w:rPr>
          <w:rFonts w:ascii="TH SarabunPSK" w:hAnsi="TH SarabunPSK" w:cs="TH SarabunPSK"/>
          <w:szCs w:val="32"/>
        </w:rPr>
        <w:t xml:space="preserve">4.18) </w:t>
      </w:r>
      <w:r w:rsidRPr="00B60EEB">
        <w:rPr>
          <w:rFonts w:ascii="TH SarabunPSK" w:hAnsi="TH SarabunPSK" w:cs="TH SarabunPSK"/>
          <w:szCs w:val="32"/>
          <w:cs/>
        </w:rPr>
        <w:t>และ</w:t>
      </w:r>
      <w:r w:rsidRPr="00B60EEB">
        <w:rPr>
          <w:rFonts w:ascii="TH SarabunPSK" w:hAnsi="TH SarabunPSK" w:cs="TH SarabunPSK"/>
          <w:szCs w:val="32"/>
        </w:rPr>
        <w:t xml:space="preserve"> </w:t>
      </w:r>
      <w:r w:rsidRPr="00B60EEB">
        <w:rPr>
          <w:rFonts w:ascii="TH SarabunPSK" w:hAnsi="TH SarabunPSK" w:cs="TH SarabunPSK"/>
          <w:szCs w:val="32"/>
          <w:cs/>
        </w:rPr>
        <w:t>แรงจูงใจจากเพื่อน (</w:t>
      </w:r>
      <w:r w:rsidRPr="00B60EEB">
        <w:rPr>
          <w:rFonts w:ascii="TH SarabunPSK" w:hAnsi="TH SarabunPSK" w:cs="TH SarabunPSK"/>
          <w:szCs w:val="32"/>
        </w:rPr>
        <w:t>4.07)</w:t>
      </w:r>
      <w:r w:rsidRPr="00D6137D">
        <w:rPr>
          <w:rFonts w:ascii="TH SarabunPSK" w:hAnsi="TH SarabunPSK" w:cs="TH SarabunPSK"/>
          <w:szCs w:val="32"/>
        </w:rPr>
        <w:t xml:space="preserve"> </w:t>
      </w:r>
      <w:r w:rsidRPr="00D6137D">
        <w:rPr>
          <w:rFonts w:ascii="TH SarabunPSK" w:hAnsi="TH SarabunPSK" w:cs="TH SarabunPSK"/>
          <w:szCs w:val="32"/>
          <w:cs/>
        </w:rPr>
        <w:t>อยู่ในระดับมาก</w:t>
      </w:r>
    </w:p>
    <w:p w14:paraId="1513B8C6" w14:textId="2B3B3511" w:rsidR="00C43292" w:rsidRDefault="00C43292" w:rsidP="0041695C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thaiDistribute"/>
        <w:rPr>
          <w:rFonts w:ascii="TH SarabunPSK" w:hAnsi="TH SarabunPSK" w:cs="TH SarabunPSK"/>
          <w:szCs w:val="32"/>
        </w:rPr>
      </w:pPr>
      <w:r w:rsidRPr="00B60EEB">
        <w:rPr>
          <w:rFonts w:ascii="TH SarabunPSK" w:hAnsi="TH SarabunPSK" w:cs="TH SarabunPSK"/>
          <w:szCs w:val="32"/>
          <w:cs/>
        </w:rPr>
        <w:t>การตัดสินใจประกอบอาชีพหลังสำเร็จการศึกษาอยู่ในระดับมาก (</w:t>
      </w:r>
      <w:r w:rsidRPr="00B60EEB">
        <w:rPr>
          <w:rFonts w:ascii="TH SarabunPSK" w:hAnsi="TH SarabunPSK" w:cs="TH SarabunPSK"/>
          <w:szCs w:val="32"/>
        </w:rPr>
        <w:t>4.21)</w:t>
      </w:r>
    </w:p>
    <w:p w14:paraId="632DA221" w14:textId="77777777" w:rsidR="00EE556D" w:rsidRPr="00B60EEB" w:rsidRDefault="00EE556D" w:rsidP="00EE556D">
      <w:pPr>
        <w:pStyle w:val="a5"/>
        <w:tabs>
          <w:tab w:val="left" w:pos="1134"/>
        </w:tabs>
        <w:ind w:left="709"/>
        <w:jc w:val="thaiDistribute"/>
        <w:rPr>
          <w:rFonts w:ascii="TH SarabunPSK" w:hAnsi="TH SarabunPSK" w:cs="TH SarabunPSK"/>
          <w:szCs w:val="32"/>
        </w:rPr>
      </w:pPr>
    </w:p>
    <w:p w14:paraId="282D1C59" w14:textId="77777777" w:rsidR="002862DA" w:rsidRPr="002862DA" w:rsidRDefault="002862DA" w:rsidP="00096A5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0A430A7" w14:textId="021985C2" w:rsidR="00C43292" w:rsidRPr="002862DA" w:rsidRDefault="00C43292" w:rsidP="00070500">
      <w:pPr>
        <w:ind w:firstLine="284"/>
        <w:rPr>
          <w:rFonts w:ascii="TH SarabunPSK" w:hAnsi="TH SarabunPSK" w:cs="TH SarabunPSK"/>
          <w:b/>
          <w:bCs/>
        </w:rPr>
      </w:pPr>
      <w:r w:rsidRPr="002862DA">
        <w:rPr>
          <w:rFonts w:ascii="TH SarabunPSK" w:hAnsi="TH SarabunPSK" w:cs="TH SarabunPSK"/>
          <w:b/>
          <w:bCs/>
          <w:cs/>
        </w:rPr>
        <w:t>ปัจจัยสำคัญที่มีอิทธิพลต่อการตัดสินใจประกอบอาชีพของบัณฑิต ได้แก่</w:t>
      </w:r>
    </w:p>
    <w:p w14:paraId="25EB521F" w14:textId="77777777" w:rsidR="00C43292" w:rsidRPr="00C43292" w:rsidRDefault="00C43292" w:rsidP="0041695C">
      <w:pPr>
        <w:numPr>
          <w:ilvl w:val="0"/>
          <w:numId w:val="2"/>
        </w:numPr>
        <w:tabs>
          <w:tab w:val="clear" w:pos="720"/>
          <w:tab w:val="num" w:pos="1134"/>
        </w:tabs>
        <w:ind w:left="1418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อายุ</w:t>
      </w:r>
    </w:p>
    <w:p w14:paraId="4FBA2A1E" w14:textId="77777777" w:rsidR="00C43292" w:rsidRPr="00C43292" w:rsidRDefault="00C43292" w:rsidP="0041695C">
      <w:pPr>
        <w:numPr>
          <w:ilvl w:val="0"/>
          <w:numId w:val="2"/>
        </w:numPr>
        <w:tabs>
          <w:tab w:val="clear" w:pos="720"/>
          <w:tab w:val="num" w:pos="1134"/>
        </w:tabs>
        <w:ind w:left="1418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ทัศนคติต่อการประกอบอาชีพตรงสาขา</w:t>
      </w:r>
    </w:p>
    <w:p w14:paraId="33EEA198" w14:textId="77777777" w:rsidR="00C43292" w:rsidRPr="00C43292" w:rsidRDefault="00C43292" w:rsidP="0041695C">
      <w:pPr>
        <w:numPr>
          <w:ilvl w:val="0"/>
          <w:numId w:val="2"/>
        </w:numPr>
        <w:tabs>
          <w:tab w:val="clear" w:pos="720"/>
          <w:tab w:val="num" w:pos="1134"/>
        </w:tabs>
        <w:ind w:left="1418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แรงบันดาลใจจากอาจารย์ผู้สอน</w:t>
      </w:r>
    </w:p>
    <w:p w14:paraId="64BA1A89" w14:textId="77777777" w:rsidR="00C43292" w:rsidRPr="00C43292" w:rsidRDefault="00C43292" w:rsidP="0041695C">
      <w:pPr>
        <w:numPr>
          <w:ilvl w:val="0"/>
          <w:numId w:val="2"/>
        </w:numPr>
        <w:tabs>
          <w:tab w:val="clear" w:pos="720"/>
          <w:tab w:val="num" w:pos="1134"/>
        </w:tabs>
        <w:ind w:left="1418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แรงจูงใจจากเพื่อน</w:t>
      </w:r>
    </w:p>
    <w:p w14:paraId="5298DD33" w14:textId="77777777" w:rsidR="00C43292" w:rsidRPr="00C43292" w:rsidRDefault="00C43292" w:rsidP="002862DA">
      <w:pPr>
        <w:ind w:firstLine="720"/>
        <w:jc w:val="thaiDistribute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cs/>
        </w:rPr>
        <w:t>โดยพบว่าบัณฑิตส่วนใหญ่มี “อาชีพในฝัน” คือ</w:t>
      </w:r>
      <w:r w:rsidRPr="00C43292">
        <w:rPr>
          <w:rFonts w:ascii="TH SarabunPSK" w:hAnsi="TH SarabunPSK" w:cs="TH SarabunPSK"/>
        </w:rPr>
        <w:t xml:space="preserve"> </w:t>
      </w:r>
      <w:r w:rsidRPr="00B60EEB">
        <w:rPr>
          <w:rFonts w:ascii="TH SarabunPSK" w:hAnsi="TH SarabunPSK" w:cs="TH SarabunPSK"/>
          <w:cs/>
        </w:rPr>
        <w:t>การเป็นผู้ประกอบการ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เนื่องจากมีอิสระสูงและสามารถกำหนดแนวทางชีวิตตนเองได้</w:t>
      </w:r>
    </w:p>
    <w:p w14:paraId="4D6AC8CA" w14:textId="77777777" w:rsidR="00C43292" w:rsidRPr="00A5297B" w:rsidRDefault="00C43292" w:rsidP="00A5297B">
      <w:pPr>
        <w:ind w:firstLine="360"/>
        <w:rPr>
          <w:rFonts w:ascii="TH SarabunPSK" w:hAnsi="TH SarabunPSK" w:cs="TH SarabunPSK"/>
          <w:b/>
          <w:bCs/>
        </w:rPr>
      </w:pPr>
      <w:r w:rsidRPr="00A5297B">
        <w:rPr>
          <w:rFonts w:ascii="TH SarabunPSK" w:hAnsi="TH SarabunPSK" w:cs="TH SarabunPSK"/>
          <w:b/>
          <w:bCs/>
          <w:cs/>
        </w:rPr>
        <w:t xml:space="preserve">เหตุผลในการเลือกอาชีพ (สรุปตามกลุ่มอาชีพหลัก </w:t>
      </w:r>
      <w:r w:rsidRPr="00A5297B">
        <w:rPr>
          <w:rFonts w:ascii="TH SarabunPSK" w:hAnsi="TH SarabunPSK" w:cs="TH SarabunPSK"/>
          <w:b/>
          <w:bCs/>
        </w:rPr>
        <w:t xml:space="preserve">5 </w:t>
      </w:r>
      <w:r w:rsidRPr="00A5297B">
        <w:rPr>
          <w:rFonts w:ascii="TH SarabunPSK" w:hAnsi="TH SarabunPSK" w:cs="TH SarabunPSK"/>
          <w:b/>
          <w:bCs/>
          <w:cs/>
        </w:rPr>
        <w:t>ประเภท)</w:t>
      </w:r>
    </w:p>
    <w:p w14:paraId="14A5D05E" w14:textId="77777777" w:rsidR="00C43292" w:rsidRPr="00C43292" w:rsidRDefault="00C43292" w:rsidP="0041695C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ind w:left="0" w:firstLine="567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รับราชการ: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มั่นคง มีเกียรติ ได้รับการยอมรับ แต่การแข่งขันสูง</w:t>
      </w:r>
    </w:p>
    <w:p w14:paraId="3837579A" w14:textId="77777777" w:rsidR="00C43292" w:rsidRPr="00C43292" w:rsidRDefault="00C43292" w:rsidP="0041695C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ind w:left="0" w:firstLine="567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รัฐวิสาหกิจ: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รายได้และสวัสดิการดี แต่การสอบคัดเลือกยากและเสี่ยงต่อการทุจริต</w:t>
      </w:r>
    </w:p>
    <w:p w14:paraId="3E28844A" w14:textId="77777777" w:rsidR="00C43292" w:rsidRPr="00C43292" w:rsidRDefault="00C43292" w:rsidP="0041695C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ind w:left="0" w:firstLine="567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เอกชน: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รายได้ดีและมีรายได้เสริม แต่ความมั่นคงต่ำและงานมีแรงกดดันสูง</w:t>
      </w:r>
    </w:p>
    <w:p w14:paraId="3367E074" w14:textId="77777777" w:rsidR="00C43292" w:rsidRPr="00C43292" w:rsidRDefault="00C43292" w:rsidP="0041695C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ind w:left="0" w:firstLine="567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ผู้ประกอบการ: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อิสระและมีศักยภาพเติบโต แต่มีความเสี่ยงด้านการลงทุน</w:t>
      </w:r>
    </w:p>
    <w:p w14:paraId="331A8640" w14:textId="77777777" w:rsidR="00C43292" w:rsidRDefault="00C43292" w:rsidP="0041695C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ind w:left="0" w:firstLine="567"/>
        <w:jc w:val="thaiDistribute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องค์การระหว่างประเทศ: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เปิดโอกาสพัฒนาในระดับนานาชาติ แต่ขาดความมั่นใจด้านภาษาและการทำงานข้ามวัฒนธรรม</w:t>
      </w:r>
    </w:p>
    <w:p w14:paraId="3B3756BE" w14:textId="77777777" w:rsidR="0045030F" w:rsidRPr="0045030F" w:rsidRDefault="0045030F" w:rsidP="00096A56">
      <w:pPr>
        <w:rPr>
          <w:rFonts w:ascii="TH SarabunPSK" w:hAnsi="TH SarabunPSK" w:cs="TH SarabunPSK"/>
          <w:sz w:val="16"/>
          <w:szCs w:val="16"/>
        </w:rPr>
      </w:pPr>
    </w:p>
    <w:p w14:paraId="1B9D235D" w14:textId="7F88B93D" w:rsidR="00C43292" w:rsidRPr="0045030F" w:rsidRDefault="00C43292" w:rsidP="0045030F">
      <w:pPr>
        <w:ind w:firstLine="426"/>
        <w:rPr>
          <w:rFonts w:ascii="TH SarabunPSK" w:hAnsi="TH SarabunPSK" w:cs="TH SarabunPSK"/>
          <w:b/>
          <w:bCs/>
        </w:rPr>
      </w:pPr>
      <w:r w:rsidRPr="0045030F">
        <w:rPr>
          <w:rFonts w:ascii="TH SarabunPSK" w:hAnsi="TH SarabunPSK" w:cs="TH SarabunPSK"/>
          <w:b/>
          <w:bCs/>
          <w:cs/>
        </w:rPr>
        <w:t>แนวทางจูงใจในการประกอบอาชีพตรงสาขาวิชา</w:t>
      </w:r>
    </w:p>
    <w:p w14:paraId="76625FA7" w14:textId="77777777" w:rsidR="00C43292" w:rsidRPr="00C43292" w:rsidRDefault="00C43292" w:rsidP="0041695C">
      <w:pPr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B60EEB">
        <w:rPr>
          <w:rFonts w:ascii="TH SarabunPSK" w:hAnsi="TH SarabunPSK" w:cs="TH SarabunPSK"/>
          <w:cs/>
        </w:rPr>
        <w:t>ปรับปรุงหลักสูตร: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เพิ่มเนื้อหาเกี่ยวกับเส้นทางอาชีพและความเชื่อมโยงระหว่างรายวิชากับการทำงานจริง</w:t>
      </w:r>
    </w:p>
    <w:p w14:paraId="36FC84B3" w14:textId="77777777" w:rsidR="00C43292" w:rsidRPr="00C43292" w:rsidRDefault="00C43292" w:rsidP="0041695C">
      <w:pPr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C43292">
        <w:rPr>
          <w:rFonts w:ascii="TH SarabunPSK" w:hAnsi="TH SarabunPSK" w:cs="TH SarabunPSK"/>
          <w:b/>
          <w:bCs/>
          <w:cs/>
        </w:rPr>
        <w:t>จั</w:t>
      </w:r>
      <w:r w:rsidRPr="00B60EEB">
        <w:rPr>
          <w:rFonts w:ascii="TH SarabunPSK" w:hAnsi="TH SarabunPSK" w:cs="TH SarabunPSK"/>
          <w:cs/>
        </w:rPr>
        <w:t>ดกิจกรรมสร้างแรงบันดาลใจ:</w:t>
      </w:r>
      <w:r w:rsidRPr="00B60EEB">
        <w:rPr>
          <w:rFonts w:ascii="TH SarabunPSK" w:hAnsi="TH SarabunPSK" w:cs="TH SarabunPSK"/>
        </w:rPr>
        <w:t xml:space="preserve"> </w:t>
      </w:r>
      <w:r w:rsidRPr="00B60EEB">
        <w:rPr>
          <w:rFonts w:ascii="TH SarabunPSK" w:hAnsi="TH SarabunPSK" w:cs="TH SarabunPSK"/>
          <w:cs/>
        </w:rPr>
        <w:t>เ</w:t>
      </w:r>
      <w:r w:rsidRPr="00C43292">
        <w:rPr>
          <w:rFonts w:ascii="TH SarabunPSK" w:hAnsi="TH SarabunPSK" w:cs="TH SarabunPSK"/>
          <w:cs/>
        </w:rPr>
        <w:t xml:space="preserve">ชิญตัวแทนจากหน่วยงานรัฐ เอกชน และองค์การระหว่างประเทศร่วมกิจกรรม เช่น ปฐมนิเทศ ปัจฉิมนิเทศ หรือ </w:t>
      </w:r>
      <w:r w:rsidRPr="00C43292">
        <w:rPr>
          <w:rFonts w:ascii="TH SarabunPSK" w:hAnsi="TH SarabunPSK" w:cs="TH SarabunPSK"/>
        </w:rPr>
        <w:t>Open House</w:t>
      </w:r>
    </w:p>
    <w:p w14:paraId="107BAAC3" w14:textId="77777777" w:rsidR="00C43292" w:rsidRPr="00B60EEB" w:rsidRDefault="00C43292" w:rsidP="0041695C">
      <w:pPr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right="-330" w:firstLine="709"/>
        <w:jc w:val="thaiDistribute"/>
        <w:rPr>
          <w:rFonts w:ascii="TH SarabunPSK" w:hAnsi="TH SarabunPSK" w:cs="TH SarabunPSK"/>
        </w:rPr>
      </w:pPr>
      <w:r w:rsidRPr="00B60EEB">
        <w:rPr>
          <w:rFonts w:ascii="TH SarabunPSK" w:hAnsi="TH SarabunPSK" w:cs="TH SarabunPSK"/>
          <w:cs/>
        </w:rPr>
        <w:t>ส่งเสริมการเรียนรู้เชิงประยุกต์:</w:t>
      </w:r>
      <w:r w:rsidRPr="00B60EEB">
        <w:rPr>
          <w:rFonts w:ascii="TH SarabunPSK" w:hAnsi="TH SarabunPSK" w:cs="TH SarabunPSK"/>
        </w:rPr>
        <w:t xml:space="preserve"> </w:t>
      </w:r>
      <w:r w:rsidRPr="00B60EEB">
        <w:rPr>
          <w:rFonts w:ascii="TH SarabunPSK" w:hAnsi="TH SarabunPSK" w:cs="TH SarabunPSK"/>
          <w:cs/>
        </w:rPr>
        <w:t>ให้นักศึกษาศึกษาดูงานจริง ฝึกการใช้ความรู้สู่การทำงานในอาชีพจริง</w:t>
      </w:r>
    </w:p>
    <w:p w14:paraId="7352A53F" w14:textId="77777777" w:rsidR="00C43292" w:rsidRPr="00B60EEB" w:rsidRDefault="00C43292" w:rsidP="0041695C">
      <w:pPr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B60EEB">
        <w:rPr>
          <w:rFonts w:ascii="TH SarabunPSK" w:hAnsi="TH SarabunPSK" w:cs="TH SarabunPSK"/>
          <w:cs/>
        </w:rPr>
        <w:t xml:space="preserve">พัฒนาหลักสูตรตามแนวคิด </w:t>
      </w:r>
      <w:r w:rsidRPr="00B60EEB">
        <w:rPr>
          <w:rFonts w:ascii="TH SarabunPSK" w:hAnsi="TH SarabunPSK" w:cs="TH SarabunPSK"/>
        </w:rPr>
        <w:t xml:space="preserve">OBE </w:t>
      </w:r>
      <w:r w:rsidRPr="00B60EEB">
        <w:rPr>
          <w:rFonts w:ascii="TH SarabunPSK" w:hAnsi="TH SarabunPSK" w:cs="TH SarabunPSK"/>
          <w:cs/>
        </w:rPr>
        <w:t xml:space="preserve">และ </w:t>
      </w:r>
      <w:r w:rsidRPr="00B60EEB">
        <w:rPr>
          <w:rFonts w:ascii="TH SarabunPSK" w:hAnsi="TH SarabunPSK" w:cs="TH SarabunPSK"/>
        </w:rPr>
        <w:t xml:space="preserve">AUN-QA: </w:t>
      </w:r>
      <w:r w:rsidRPr="00B60EEB">
        <w:rPr>
          <w:rFonts w:ascii="TH SarabunPSK" w:hAnsi="TH SarabunPSK" w:cs="TH SarabunPSK"/>
          <w:cs/>
        </w:rPr>
        <w:t>เพื่อเชื่อมโยงผลลัพธ์การเรียนรู้ (</w:t>
      </w:r>
      <w:r w:rsidRPr="00B60EEB">
        <w:rPr>
          <w:rFonts w:ascii="TH SarabunPSK" w:hAnsi="TH SarabunPSK" w:cs="TH SarabunPSK"/>
        </w:rPr>
        <w:t xml:space="preserve">Outcome) </w:t>
      </w:r>
      <w:r w:rsidRPr="00B60EEB">
        <w:rPr>
          <w:rFonts w:ascii="TH SarabunPSK" w:hAnsi="TH SarabunPSK" w:cs="TH SarabunPSK"/>
          <w:cs/>
        </w:rPr>
        <w:t>กับความสำเร็จในการประกอบอาชีพ</w:t>
      </w:r>
    </w:p>
    <w:p w14:paraId="449A5ABF" w14:textId="77777777" w:rsidR="00C43292" w:rsidRPr="00C43292" w:rsidRDefault="00C43292" w:rsidP="0041695C">
      <w:pPr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709"/>
        <w:jc w:val="thaiDistribute"/>
        <w:rPr>
          <w:rFonts w:ascii="TH SarabunPSK" w:hAnsi="TH SarabunPSK" w:cs="TH SarabunPSK"/>
        </w:rPr>
      </w:pPr>
      <w:r w:rsidRPr="00B60EEB">
        <w:rPr>
          <w:rFonts w:ascii="TH SarabunPSK" w:hAnsi="TH SarabunPSK" w:cs="TH SarabunPSK"/>
          <w:cs/>
        </w:rPr>
        <w:t>สร้างระบบทบทวนผลลัพธ์บัณฑิต</w:t>
      </w:r>
      <w:r w:rsidRPr="00C43292">
        <w:rPr>
          <w:rFonts w:ascii="TH SarabunPSK" w:hAnsi="TH SarabunPSK" w:cs="TH SarabunPSK"/>
          <w:b/>
          <w:bCs/>
          <w:cs/>
        </w:rPr>
        <w:t>:</w:t>
      </w:r>
      <w:r w:rsidRPr="00C43292">
        <w:rPr>
          <w:rFonts w:ascii="TH SarabunPSK" w:hAnsi="TH SarabunPSK" w:cs="TH SarabunPSK"/>
        </w:rPr>
        <w:t xml:space="preserve"> </w:t>
      </w:r>
      <w:r w:rsidRPr="00C43292">
        <w:rPr>
          <w:rFonts w:ascii="TH SarabunPSK" w:hAnsi="TH SarabunPSK" w:cs="TH SarabunPSK"/>
          <w:cs/>
        </w:rPr>
        <w:t>ให้คณะและหลักสูตรติดตามผลการทำงานหลังสำเร็จการศึกษา เพื่อนำข้อมูลมาพัฒนาหลักสูตรต่อเนื่อง</w:t>
      </w:r>
    </w:p>
    <w:p w14:paraId="126EE2D7" w14:textId="3F6F0C0A" w:rsidR="00C43292" w:rsidRPr="00C43292" w:rsidRDefault="00C43292" w:rsidP="00C43292">
      <w:pPr>
        <w:rPr>
          <w:rFonts w:ascii="Angsana New" w:hAnsi="Angsana New"/>
          <w:sz w:val="28"/>
          <w:szCs w:val="28"/>
        </w:rPr>
      </w:pPr>
    </w:p>
    <w:p w14:paraId="6CAB42D0" w14:textId="77777777" w:rsidR="00383BBF" w:rsidRPr="00C43292" w:rsidRDefault="00383BBF" w:rsidP="00F53953">
      <w:pPr>
        <w:rPr>
          <w:rFonts w:ascii="TH SarabunPSK" w:hAnsi="TH SarabunPSK" w:cs="TH SarabunPSK"/>
        </w:rPr>
      </w:pPr>
    </w:p>
    <w:p w14:paraId="34F34963" w14:textId="77777777" w:rsidR="00E26A7F" w:rsidRDefault="00E26A7F" w:rsidP="00F53953">
      <w:pPr>
        <w:rPr>
          <w:rFonts w:ascii="TH SarabunPSK" w:hAnsi="TH SarabunPSK" w:cs="TH SarabunPSK"/>
        </w:rPr>
      </w:pPr>
    </w:p>
    <w:p w14:paraId="0777AB0A" w14:textId="77777777" w:rsidR="00EE556D" w:rsidRDefault="00EE556D" w:rsidP="00F53953">
      <w:pPr>
        <w:rPr>
          <w:rFonts w:ascii="TH SarabunPSK" w:hAnsi="TH SarabunPSK" w:cs="TH SarabunPSK"/>
        </w:rPr>
      </w:pPr>
    </w:p>
    <w:p w14:paraId="72E45DB8" w14:textId="77777777" w:rsidR="005D51D1" w:rsidRPr="00991564" w:rsidRDefault="005D51D1" w:rsidP="00EE556D">
      <w:pPr>
        <w:shd w:val="clear" w:color="auto" w:fill="C5E0B3" w:themeFill="accent6" w:themeFillTint="66"/>
        <w:jc w:val="thaiDistribute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991564">
        <w:rPr>
          <w:rFonts w:ascii="TH SarabunPSK" w:hAnsi="TH SarabunPSK" w:cs="TH SarabunPSK"/>
          <w:cs/>
        </w:rPr>
        <w:t xml:space="preserve">(3) การเชื่อมโยงฐานข้อมูลและการพัฒนาระบบการประเมินผลการปฏิบัติงานของบุคลากรประเภทวิชาการ </w:t>
      </w:r>
    </w:p>
    <w:p w14:paraId="7FF83849" w14:textId="28FA7446" w:rsidR="005D51D1" w:rsidRDefault="005D51D1" w:rsidP="005D51D1">
      <w:pPr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Pr="00991564">
        <w:rPr>
          <w:rFonts w:ascii="TH SarabunPSK" w:hAnsi="TH SarabunPSK" w:cs="TH SarabunPSK"/>
          <w:cs/>
        </w:rPr>
        <w:t>นายวสุ ไชยศรีหา (กองเทคโนโลยีดิจิทัล)</w:t>
      </w:r>
    </w:p>
    <w:p w14:paraId="4794841D" w14:textId="77777777" w:rsidR="00671C1C" w:rsidRPr="0056555A" w:rsidRDefault="00671C1C" w:rsidP="001B5B9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3EADD3F" w14:textId="45338AFD" w:rsidR="001B5B94" w:rsidRPr="0094014F" w:rsidRDefault="001B5B94" w:rsidP="00317A35">
      <w:r w:rsidRPr="0094014F">
        <w:rPr>
          <w:rStyle w:val="a4"/>
          <w:rFonts w:ascii="TH SarabunPSK" w:hAnsi="TH SarabunPSK" w:cs="TH SarabunPSK"/>
        </w:rPr>
        <w:t xml:space="preserve">1. </w:t>
      </w:r>
      <w:r w:rsidRPr="0094014F">
        <w:rPr>
          <w:rStyle w:val="a4"/>
          <w:rFonts w:ascii="TH SarabunPSK" w:hAnsi="TH SarabunPSK" w:cs="TH SarabunPSK"/>
          <w:cs/>
        </w:rPr>
        <w:t>ที่มาและความสำคัญ</w:t>
      </w:r>
    </w:p>
    <w:p w14:paraId="64365A41" w14:textId="77777777" w:rsidR="001B5B94" w:rsidRPr="001B5B94" w:rsidRDefault="001B5B94" w:rsidP="00193869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ระบบประเมินผลการปฏิบัติงาน (</w:t>
      </w:r>
      <w:r w:rsidRPr="001B5B94">
        <w:rPr>
          <w:rFonts w:ascii="TH SarabunPSK" w:hAnsi="TH SarabunPSK" w:cs="TH SarabunPSK"/>
          <w:sz w:val="32"/>
          <w:szCs w:val="32"/>
        </w:rPr>
        <w:t xml:space="preserve">PMS)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ของบุคลากรสายวิชาการในปัจจุบันยังมีข้อจำกัดด้านความคล่องตัว ความถูกต้อง และความสามารถในการเชื่อมโยงข้อมูลระหว่างระบบหลักของมหาวิทยาลัย ทำให้เกิดความคลาดเคลื่อนในการบันทึกภาระงานและส่งผลต่อประสิทธิภาพในการประเมินผลตามพันธกิจ งานวิจัยนี้จึงมุ่งพัฒนาแนวทางการบูรณาการข้อมูลให้สอดคล้องกับแนวคิด </w:t>
      </w:r>
      <w:r w:rsidRPr="001B5B94">
        <w:rPr>
          <w:rFonts w:ascii="TH SarabunPSK" w:hAnsi="TH SarabunPSK" w:cs="TH SarabunPSK"/>
          <w:sz w:val="32"/>
          <w:szCs w:val="32"/>
        </w:rPr>
        <w:t xml:space="preserve">Single Data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ตามยุทธศาสตร์ดิจิทัลของมหาวิทยาลัย เพื่อยกระดับความถูกต้อง โปร่งใส และนำไปสู่การปรับปรุงระบบ </w:t>
      </w:r>
      <w:r w:rsidRPr="001B5B94">
        <w:rPr>
          <w:rFonts w:ascii="TH SarabunPSK" w:hAnsi="TH SarabunPSK" w:cs="TH SarabunPSK"/>
          <w:sz w:val="32"/>
          <w:szCs w:val="32"/>
        </w:rPr>
        <w:t xml:space="preserve">PMS </w:t>
      </w:r>
      <w:r w:rsidRPr="001B5B94">
        <w:rPr>
          <w:rFonts w:ascii="TH SarabunPSK" w:hAnsi="TH SarabunPSK" w:cs="TH SarabunPSK"/>
          <w:sz w:val="32"/>
          <w:szCs w:val="32"/>
          <w:cs/>
        </w:rPr>
        <w:t>ให้ใช้งานได้จริงอย่างมีประสิทธิภาพ</w:t>
      </w:r>
    </w:p>
    <w:p w14:paraId="14315B70" w14:textId="19FC4005" w:rsidR="001B5B94" w:rsidRPr="0056555A" w:rsidRDefault="001B5B94" w:rsidP="001B5B94">
      <w:pPr>
        <w:rPr>
          <w:rFonts w:ascii="TH SarabunPSK" w:hAnsi="TH SarabunPSK" w:cs="TH SarabunPSK"/>
          <w:sz w:val="16"/>
          <w:szCs w:val="16"/>
        </w:rPr>
      </w:pPr>
    </w:p>
    <w:p w14:paraId="448D99C6" w14:textId="77777777" w:rsidR="001B5B94" w:rsidRPr="0094014F" w:rsidRDefault="001B5B94" w:rsidP="00317A35">
      <w:r w:rsidRPr="0094014F">
        <w:rPr>
          <w:rStyle w:val="a4"/>
          <w:rFonts w:ascii="TH SarabunPSK" w:hAnsi="TH SarabunPSK" w:cs="TH SarabunPSK"/>
        </w:rPr>
        <w:t xml:space="preserve">2. </w:t>
      </w:r>
      <w:r w:rsidRPr="0094014F">
        <w:rPr>
          <w:rStyle w:val="a4"/>
          <w:rFonts w:ascii="TH SarabunPSK" w:hAnsi="TH SarabunPSK" w:cs="TH SarabunPSK"/>
          <w:cs/>
        </w:rPr>
        <w:t>วัตถุประสงค์ของงานวิจัย</w:t>
      </w:r>
    </w:p>
    <w:p w14:paraId="10BDE553" w14:textId="77777777" w:rsidR="00317A35" w:rsidRDefault="001B5B94" w:rsidP="0041695C">
      <w:pPr>
        <w:pStyle w:val="a3"/>
        <w:numPr>
          <w:ilvl w:val="1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เพื่อวิเคราะห์ฐานข้อมูลที่เกี่ยวข้องและสามารถเชื่อมโยงกับระบบรายงานผลการปฏิบัติงานของบุคลากรสายวิชาการ</w:t>
      </w:r>
    </w:p>
    <w:p w14:paraId="4EAD7B87" w14:textId="2EEB3786" w:rsidR="001B5B94" w:rsidRPr="00317A35" w:rsidRDefault="001B5B94" w:rsidP="0041695C">
      <w:pPr>
        <w:pStyle w:val="a3"/>
        <w:numPr>
          <w:ilvl w:val="1"/>
          <w:numId w:val="18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317A35">
        <w:rPr>
          <w:rFonts w:ascii="TH SarabunPSK" w:hAnsi="TH SarabunPSK" w:cs="TH SarabunPSK"/>
          <w:sz w:val="32"/>
          <w:szCs w:val="32"/>
          <w:cs/>
        </w:rPr>
        <w:t>เพื่อพัฒนาแนวทางและต้นแบบระบบสารสนเทศที่รองรับการเชื่อมโยงข้อมูลระหว่างคณะและหน่วยงานต่าง ๆ ภายในมหาวิทยาลัย</w:t>
      </w:r>
    </w:p>
    <w:p w14:paraId="7068DAF5" w14:textId="7D30AFEB" w:rsidR="001B5B94" w:rsidRPr="0056555A" w:rsidRDefault="001B5B94" w:rsidP="001B5B94">
      <w:pPr>
        <w:rPr>
          <w:rFonts w:ascii="TH SarabunPSK" w:hAnsi="TH SarabunPSK" w:cs="TH SarabunPSK"/>
          <w:sz w:val="16"/>
          <w:szCs w:val="16"/>
        </w:rPr>
      </w:pPr>
    </w:p>
    <w:p w14:paraId="01A4DEF2" w14:textId="77777777" w:rsidR="001B5B94" w:rsidRPr="0094014F" w:rsidRDefault="001B5B94" w:rsidP="00317A35">
      <w:r w:rsidRPr="0094014F">
        <w:rPr>
          <w:rStyle w:val="a4"/>
          <w:rFonts w:ascii="TH SarabunPSK" w:hAnsi="TH SarabunPSK" w:cs="TH SarabunPSK"/>
        </w:rPr>
        <w:t xml:space="preserve">3. </w:t>
      </w:r>
      <w:r w:rsidRPr="0094014F">
        <w:rPr>
          <w:rStyle w:val="a4"/>
          <w:rFonts w:ascii="TH SarabunPSK" w:hAnsi="TH SarabunPSK" w:cs="TH SarabunPSK"/>
          <w:cs/>
        </w:rPr>
        <w:t>ระเบียบวิธีวิจัย</w:t>
      </w:r>
    </w:p>
    <w:p w14:paraId="2D0999CB" w14:textId="649DAF92" w:rsidR="001B5B94" w:rsidRPr="001B5B94" w:rsidRDefault="001B5B94" w:rsidP="00FD4711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โครงการวิจัยใช้แนวคิด</w:t>
      </w:r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Pr="00193869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Data Warehouse</w:t>
      </w:r>
      <w:r w:rsidRPr="001938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3869">
        <w:rPr>
          <w:rFonts w:ascii="TH SarabunPSK" w:hAnsi="TH SarabunPSK" w:cs="TH SarabunPSK"/>
          <w:sz w:val="32"/>
          <w:szCs w:val="32"/>
          <w:cs/>
        </w:rPr>
        <w:t>และกระบวนการ</w:t>
      </w:r>
      <w:r w:rsidRPr="001938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93869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ETL (Extract–Transform–Load)</w:t>
      </w:r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="00FD4711">
        <w:rPr>
          <w:rFonts w:ascii="TH SarabunPSK" w:hAnsi="TH SarabunPSK" w:cs="TH SarabunPSK"/>
          <w:sz w:val="32"/>
          <w:szCs w:val="32"/>
        </w:rPr>
        <w:t xml:space="preserve">   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ในการรวบรวมและบูรณาการข้อมูลจาก </w:t>
      </w:r>
      <w:r w:rsidRPr="001B5B94">
        <w:rPr>
          <w:rFonts w:ascii="TH SarabunPSK" w:hAnsi="TH SarabunPSK" w:cs="TH SarabunPSK"/>
          <w:sz w:val="32"/>
          <w:szCs w:val="32"/>
        </w:rPr>
        <w:t xml:space="preserve">5 </w:t>
      </w:r>
      <w:r w:rsidRPr="001B5B94">
        <w:rPr>
          <w:rFonts w:ascii="TH SarabunPSK" w:hAnsi="TH SarabunPSK" w:cs="TH SarabunPSK"/>
          <w:sz w:val="32"/>
          <w:szCs w:val="32"/>
          <w:cs/>
        </w:rPr>
        <w:t>ระบบหลัก ได้แก่ ระบบบริการการศึกษา (</w:t>
      </w:r>
      <w:r w:rsidRPr="001B5B94">
        <w:rPr>
          <w:rFonts w:ascii="TH SarabunPSK" w:hAnsi="TH SarabunPSK" w:cs="TH SarabunPSK"/>
          <w:sz w:val="32"/>
          <w:szCs w:val="32"/>
        </w:rPr>
        <w:t xml:space="preserve">REG) </w:t>
      </w:r>
      <w:r w:rsidRPr="001B5B94">
        <w:rPr>
          <w:rFonts w:ascii="TH SarabunPSK" w:hAnsi="TH SarabunPSK" w:cs="TH SarabunPSK"/>
          <w:sz w:val="32"/>
          <w:szCs w:val="32"/>
          <w:cs/>
        </w:rPr>
        <w:t>ระบบบุคลากร (</w:t>
      </w:r>
      <w:r w:rsidRPr="001B5B94">
        <w:rPr>
          <w:rFonts w:ascii="TH SarabunPSK" w:hAnsi="TH SarabunPSK" w:cs="TH SarabunPSK"/>
          <w:sz w:val="32"/>
          <w:szCs w:val="32"/>
        </w:rPr>
        <w:t xml:space="preserve">HR)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ระบบงานวิจัย ระบบกิจกรรมบุคลากร และระบบผลงานนักศึกษาระดับบัณฑิต พร้อมวิเคราะห์ความพร้อมในการเชื่อมโยง ข้อจำกัดของข้อมูล และความจำเป็นในการพัฒนาเพิ่มเติม เพื่อออกแบบโครงสร้างข้อมูลกลางและระบบต้นแบบ </w:t>
      </w:r>
      <w:r w:rsidRPr="001B5B94">
        <w:rPr>
          <w:rFonts w:ascii="TH SarabunPSK" w:hAnsi="TH SarabunPSK" w:cs="TH SarabunPSK"/>
          <w:sz w:val="32"/>
          <w:szCs w:val="32"/>
        </w:rPr>
        <w:t>PMS</w:t>
      </w:r>
    </w:p>
    <w:p w14:paraId="645DDD35" w14:textId="4FD9BBBD" w:rsidR="001B5B94" w:rsidRPr="0056555A" w:rsidRDefault="001B5B94" w:rsidP="001B5B94">
      <w:pPr>
        <w:rPr>
          <w:rFonts w:ascii="TH SarabunPSK" w:hAnsi="TH SarabunPSK" w:cs="TH SarabunPSK"/>
          <w:sz w:val="16"/>
          <w:szCs w:val="16"/>
        </w:rPr>
      </w:pPr>
    </w:p>
    <w:p w14:paraId="7FFC2523" w14:textId="77777777" w:rsidR="001B5B94" w:rsidRPr="0094014F" w:rsidRDefault="001B5B94" w:rsidP="00317A35">
      <w:r w:rsidRPr="0094014F">
        <w:rPr>
          <w:rStyle w:val="a4"/>
          <w:rFonts w:ascii="TH SarabunPSK" w:hAnsi="TH SarabunPSK" w:cs="TH SarabunPSK"/>
        </w:rPr>
        <w:t xml:space="preserve">4. </w:t>
      </w:r>
      <w:r w:rsidRPr="0094014F">
        <w:rPr>
          <w:rStyle w:val="a4"/>
          <w:rFonts w:ascii="TH SarabunPSK" w:hAnsi="TH SarabunPSK" w:cs="TH SarabunPSK"/>
          <w:cs/>
        </w:rPr>
        <w:t>ผลการวิจัยสำคัญ</w:t>
      </w:r>
    </w:p>
    <w:p w14:paraId="0729A103" w14:textId="77777777" w:rsidR="001B5B94" w:rsidRPr="00EE556D" w:rsidRDefault="001B5B94" w:rsidP="0094014F">
      <w:pPr>
        <w:ind w:firstLine="709"/>
      </w:pPr>
      <w:r w:rsidRPr="00EE556D">
        <w:rPr>
          <w:rStyle w:val="a4"/>
          <w:rFonts w:ascii="TH SarabunPSK" w:hAnsi="TH SarabunPSK" w:cs="TH SarabunPSK"/>
        </w:rPr>
        <w:t xml:space="preserve">4.1 </w:t>
      </w:r>
      <w:r w:rsidRPr="00EE556D">
        <w:rPr>
          <w:rStyle w:val="a4"/>
          <w:rFonts w:ascii="TH SarabunPSK" w:hAnsi="TH SarabunPSK" w:cs="TH SarabunPSK"/>
          <w:cs/>
        </w:rPr>
        <w:t>ความพร้อมของระบบต้นทาง</w:t>
      </w:r>
    </w:p>
    <w:p w14:paraId="631295C7" w14:textId="77777777" w:rsidR="001B5B94" w:rsidRPr="00EE556D" w:rsidRDefault="001B5B94" w:rsidP="0041695C">
      <w:pPr>
        <w:pStyle w:val="a3"/>
        <w:numPr>
          <w:ilvl w:val="0"/>
          <w:numId w:val="19"/>
        </w:numPr>
        <w:tabs>
          <w:tab w:val="clear" w:pos="720"/>
          <w:tab w:val="num" w:pos="426"/>
          <w:tab w:val="left" w:pos="851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 xml:space="preserve">พบว่าสามารถเชื่อมโยงข้อมูลได้ในระบบหลักบางระบบ เช่น </w:t>
      </w:r>
      <w:r w:rsidRPr="00EE556D">
        <w:rPr>
          <w:rFonts w:ascii="TH SarabunPSK" w:hAnsi="TH SarabunPSK" w:cs="TH SarabunPSK"/>
          <w:sz w:val="32"/>
          <w:szCs w:val="32"/>
        </w:rPr>
        <w:t xml:space="preserve">REG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E556D">
        <w:rPr>
          <w:rFonts w:ascii="TH SarabunPSK" w:hAnsi="TH SarabunPSK" w:cs="TH SarabunPSK"/>
          <w:sz w:val="32"/>
          <w:szCs w:val="32"/>
        </w:rPr>
        <w:t xml:space="preserve">HR </w:t>
      </w:r>
      <w:r w:rsidRPr="00EE556D">
        <w:rPr>
          <w:rFonts w:ascii="TH SarabunPSK" w:hAnsi="TH SarabunPSK" w:cs="TH SarabunPSK"/>
          <w:sz w:val="32"/>
          <w:szCs w:val="32"/>
          <w:cs/>
        </w:rPr>
        <w:t>แต่ยังมีช่องว่างข้อมูลในระบบงานวิจัย กิจกรรมบุคลากร และผลงานนักศึกษาระดับบัณฑิต</w:t>
      </w:r>
    </w:p>
    <w:p w14:paraId="5C729252" w14:textId="77777777" w:rsidR="00EE556D" w:rsidRPr="00EE556D" w:rsidRDefault="001B5B94" w:rsidP="00870DF1">
      <w:pPr>
        <w:pStyle w:val="a3"/>
        <w:numPr>
          <w:ilvl w:val="0"/>
          <w:numId w:val="19"/>
        </w:numPr>
        <w:tabs>
          <w:tab w:val="clear" w:pos="720"/>
          <w:tab w:val="num" w:pos="426"/>
          <w:tab w:val="left" w:pos="851"/>
        </w:tabs>
        <w:spacing w:before="0" w:beforeAutospacing="0" w:after="160" w:afterAutospacing="0" w:line="259" w:lineRule="auto"/>
        <w:ind w:left="0" w:firstLine="709"/>
        <w:jc w:val="thaiDistribute"/>
        <w:rPr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 xml:space="preserve">ภาระงานเฉพาะทาง เช่น สหกิจศึกษา ฝึกงาน หรือโครงงานนักศึกษายังไม่มีระบบจัดเก็บรองรับ </w:t>
      </w:r>
      <w:r w:rsidR="00317A35" w:rsidRPr="00EE55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ทำให้ไม่สามารถนำข้อมูลเข้าสู่ </w:t>
      </w:r>
      <w:r w:rsidRPr="00EE556D">
        <w:rPr>
          <w:rFonts w:ascii="TH SarabunPSK" w:hAnsi="TH SarabunPSK" w:cs="TH SarabunPSK"/>
          <w:sz w:val="32"/>
          <w:szCs w:val="32"/>
        </w:rPr>
        <w:t xml:space="preserve">PMS </w:t>
      </w:r>
      <w:r w:rsidRPr="00EE556D">
        <w:rPr>
          <w:rFonts w:ascii="TH SarabunPSK" w:hAnsi="TH SarabunPSK" w:cs="TH SarabunPSK"/>
          <w:sz w:val="32"/>
          <w:szCs w:val="32"/>
          <w:cs/>
        </w:rPr>
        <w:t>ได้อย่างครบถ้วน</w:t>
      </w:r>
    </w:p>
    <w:p w14:paraId="7DCBEAD6" w14:textId="5A5A7CCC" w:rsidR="001B5B94" w:rsidRPr="00EE556D" w:rsidRDefault="001B5B94" w:rsidP="00EE556D">
      <w:pPr>
        <w:pStyle w:val="a3"/>
        <w:numPr>
          <w:ilvl w:val="0"/>
          <w:numId w:val="19"/>
        </w:numPr>
        <w:tabs>
          <w:tab w:val="clear" w:pos="720"/>
          <w:tab w:val="num" w:pos="426"/>
          <w:tab w:val="left" w:pos="851"/>
        </w:tabs>
        <w:spacing w:before="0" w:beforeAutospacing="0" w:after="0" w:afterAutospacing="0" w:line="259" w:lineRule="auto"/>
        <w:ind w:left="0" w:firstLine="709"/>
        <w:jc w:val="thaiDistribute"/>
        <w:rPr>
          <w:sz w:val="32"/>
          <w:szCs w:val="32"/>
        </w:rPr>
      </w:pPr>
      <w:r w:rsidRPr="00EE556D">
        <w:rPr>
          <w:rStyle w:val="a4"/>
          <w:rFonts w:ascii="TH SarabunPSK" w:hAnsi="TH SarabunPSK" w:cs="TH SarabunPSK"/>
          <w:sz w:val="32"/>
          <w:szCs w:val="32"/>
        </w:rPr>
        <w:t xml:space="preserve">4.2 </w:t>
      </w:r>
      <w:r w:rsidRPr="00EE556D">
        <w:rPr>
          <w:rStyle w:val="a4"/>
          <w:rFonts w:ascii="TH SarabunPSK" w:hAnsi="TH SarabunPSK" w:cs="TH SarabunPSK"/>
          <w:sz w:val="32"/>
          <w:szCs w:val="32"/>
          <w:cs/>
        </w:rPr>
        <w:t xml:space="preserve">ผลการพัฒนากระบวนการ </w:t>
      </w:r>
      <w:r w:rsidRPr="00EE556D">
        <w:rPr>
          <w:rStyle w:val="a4"/>
          <w:rFonts w:ascii="TH SarabunPSK" w:hAnsi="TH SarabunPSK" w:cs="TH SarabunPSK"/>
          <w:sz w:val="32"/>
          <w:szCs w:val="32"/>
        </w:rPr>
        <w:t>ETL</w:t>
      </w:r>
    </w:p>
    <w:p w14:paraId="12FD1020" w14:textId="5D7582D4" w:rsidR="001B5B94" w:rsidRPr="00EE556D" w:rsidRDefault="001B5B94" w:rsidP="00EE556D">
      <w:pPr>
        <w:pStyle w:val="a3"/>
        <w:numPr>
          <w:ilvl w:val="0"/>
          <w:numId w:val="20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 xml:space="preserve">ออกแบบขั้นตอน </w:t>
      </w:r>
      <w:r w:rsidRPr="00EE556D">
        <w:rPr>
          <w:rFonts w:ascii="TH SarabunPSK" w:hAnsi="TH SarabunPSK" w:cs="TH SarabunPSK"/>
          <w:sz w:val="32"/>
          <w:szCs w:val="32"/>
        </w:rPr>
        <w:t xml:space="preserve">Transform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เพื่อจัดมาตรฐานข้อมูล เช่น การ </w:t>
      </w:r>
      <w:proofErr w:type="spellStart"/>
      <w:r w:rsidRPr="00EE556D">
        <w:rPr>
          <w:rFonts w:ascii="TH SarabunPSK" w:hAnsi="TH SarabunPSK" w:cs="TH SarabunPSK"/>
          <w:sz w:val="32"/>
          <w:szCs w:val="32"/>
        </w:rPr>
        <w:t>Denormalize</w:t>
      </w:r>
      <w:proofErr w:type="spellEnd"/>
      <w:r w:rsidRPr="00EE556D">
        <w:rPr>
          <w:rFonts w:ascii="TH SarabunPSK" w:hAnsi="TH SarabunPSK" w:cs="TH SarabunPSK"/>
          <w:sz w:val="32"/>
          <w:szCs w:val="32"/>
        </w:rPr>
        <w:t xml:space="preserve">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94014F" w:rsidRPr="00EE556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E556D">
        <w:rPr>
          <w:rFonts w:ascii="TH SarabunPSK" w:hAnsi="TH SarabunPSK" w:cs="TH SarabunPSK"/>
          <w:sz w:val="32"/>
          <w:szCs w:val="32"/>
          <w:cs/>
        </w:rPr>
        <w:t>การจัดรูปแบบรหัสบุคลากร และการสร้างตัวแปรคำนวณภาระงาน</w:t>
      </w:r>
    </w:p>
    <w:p w14:paraId="1160632F" w14:textId="77777777" w:rsidR="001B5B94" w:rsidRPr="00EE556D" w:rsidRDefault="001B5B94" w:rsidP="0041695C">
      <w:pPr>
        <w:pStyle w:val="a3"/>
        <w:numPr>
          <w:ilvl w:val="0"/>
          <w:numId w:val="20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lastRenderedPageBreak/>
        <w:t xml:space="preserve">พัฒนาคลังข้อมูลกลางตามโครงสร้าง </w:t>
      </w:r>
      <w:r w:rsidRPr="00EE556D">
        <w:rPr>
          <w:rFonts w:ascii="TH SarabunPSK" w:hAnsi="TH SarabunPSK" w:cs="TH SarabunPSK"/>
          <w:sz w:val="32"/>
          <w:szCs w:val="32"/>
        </w:rPr>
        <w:t xml:space="preserve">Star Schema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ใช้ตาราง </w:t>
      </w:r>
      <w:proofErr w:type="spellStart"/>
      <w:r w:rsidRPr="00EE556D">
        <w:rPr>
          <w:rFonts w:ascii="TH SarabunPSK" w:hAnsi="TH SarabunPSK" w:cs="TH SarabunPSK"/>
          <w:sz w:val="32"/>
          <w:szCs w:val="32"/>
        </w:rPr>
        <w:t>psTorAgreementResultValue</w:t>
      </w:r>
      <w:proofErr w:type="spellEnd"/>
      <w:r w:rsidRPr="00EE556D">
        <w:rPr>
          <w:rFonts w:ascii="TH SarabunPSK" w:hAnsi="TH SarabunPSK" w:cs="TH SarabunPSK"/>
          <w:sz w:val="32"/>
          <w:szCs w:val="32"/>
        </w:rPr>
        <w:t xml:space="preserve"> </w:t>
      </w:r>
      <w:r w:rsidRPr="00EE556D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EE556D">
        <w:rPr>
          <w:rFonts w:ascii="TH SarabunPSK" w:hAnsi="TH SarabunPSK" w:cs="TH SarabunPSK"/>
          <w:sz w:val="32"/>
          <w:szCs w:val="32"/>
        </w:rPr>
        <w:t xml:space="preserve">Fact Table </w:t>
      </w:r>
      <w:r w:rsidRPr="00EE556D">
        <w:rPr>
          <w:rFonts w:ascii="TH SarabunPSK" w:hAnsi="TH SarabunPSK" w:cs="TH SarabunPSK"/>
          <w:sz w:val="32"/>
          <w:szCs w:val="32"/>
          <w:cs/>
        </w:rPr>
        <w:t>หลัก</w:t>
      </w:r>
    </w:p>
    <w:p w14:paraId="39C9C775" w14:textId="77777777" w:rsidR="001B5B94" w:rsidRPr="00EE556D" w:rsidRDefault="001B5B94" w:rsidP="0041695C">
      <w:pPr>
        <w:pStyle w:val="a3"/>
        <w:numPr>
          <w:ilvl w:val="0"/>
          <w:numId w:val="20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>ระบบสามารถนำเข้าข้อมูลและประมวลผลคะแนนภาระงานได้โดยอัตโนมัติ</w:t>
      </w:r>
    </w:p>
    <w:p w14:paraId="492D0D73" w14:textId="45CA63D7" w:rsidR="001B5B94" w:rsidRPr="00EE556D" w:rsidRDefault="001B5B94" w:rsidP="00D429A3">
      <w:pPr>
        <w:ind w:firstLine="709"/>
      </w:pPr>
      <w:r w:rsidRPr="00EE556D">
        <w:rPr>
          <w:rStyle w:val="a4"/>
          <w:rFonts w:ascii="TH SarabunPSK" w:hAnsi="TH SarabunPSK" w:cs="TH SarabunPSK"/>
        </w:rPr>
        <w:t xml:space="preserve">4.3 </w:t>
      </w:r>
      <w:r w:rsidRPr="00EE556D">
        <w:rPr>
          <w:rStyle w:val="a4"/>
          <w:rFonts w:ascii="TH SarabunPSK" w:hAnsi="TH SarabunPSK" w:cs="TH SarabunPSK"/>
          <w:cs/>
        </w:rPr>
        <w:t xml:space="preserve">ผลการพัฒนาระบบต้นแบบ </w:t>
      </w:r>
      <w:r w:rsidRPr="00EE556D">
        <w:rPr>
          <w:rStyle w:val="a4"/>
          <w:rFonts w:ascii="TH SarabunPSK" w:hAnsi="TH SarabunPSK" w:cs="TH SarabunPSK"/>
        </w:rPr>
        <w:t>PMS</w:t>
      </w:r>
      <w:r w:rsidR="00D429A3" w:rsidRPr="00EE556D">
        <w:rPr>
          <w:rStyle w:val="a4"/>
          <w:rFonts w:ascii="TH SarabunPSK" w:hAnsi="TH SarabunPSK" w:cs="TH SarabunPSK" w:hint="cs"/>
          <w:cs/>
        </w:rPr>
        <w:t xml:space="preserve"> </w:t>
      </w:r>
      <w:r w:rsidRPr="00EE556D">
        <w:rPr>
          <w:rFonts w:ascii="TH SarabunPSK" w:hAnsi="TH SarabunPSK" w:cs="TH SarabunPSK"/>
          <w:cs/>
        </w:rPr>
        <w:t>ระบบต้นแบบมีความสามารถสำคัญ ได้แก่</w:t>
      </w:r>
    </w:p>
    <w:p w14:paraId="6069CFD0" w14:textId="77777777" w:rsidR="001B5B94" w:rsidRPr="00EE556D" w:rsidRDefault="001B5B94" w:rsidP="0041695C">
      <w:pPr>
        <w:pStyle w:val="a3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>การคำนวณภาระงานอัตโนมัติจากข้อมูลจริง</w:t>
      </w:r>
    </w:p>
    <w:p w14:paraId="56565300" w14:textId="77777777" w:rsidR="001B5B94" w:rsidRPr="00EE556D" w:rsidRDefault="001B5B94" w:rsidP="0041695C">
      <w:pPr>
        <w:pStyle w:val="a3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E556D">
        <w:rPr>
          <w:rFonts w:ascii="TH SarabunPSK" w:hAnsi="TH SarabunPSK" w:cs="TH SarabunPSK"/>
          <w:sz w:val="32"/>
          <w:szCs w:val="32"/>
          <w:cs/>
        </w:rPr>
        <w:t xml:space="preserve">ระบบติดตามสถานะการประเมินแบบ </w:t>
      </w:r>
      <w:r w:rsidRPr="00EE556D">
        <w:rPr>
          <w:rFonts w:ascii="TH SarabunPSK" w:hAnsi="TH SarabunPSK" w:cs="TH SarabunPSK"/>
          <w:sz w:val="32"/>
          <w:szCs w:val="32"/>
        </w:rPr>
        <w:t>Workflow</w:t>
      </w:r>
    </w:p>
    <w:p w14:paraId="48BB0B2E" w14:textId="77777777" w:rsidR="001B5B94" w:rsidRPr="001B5B94" w:rsidRDefault="001B5B94" w:rsidP="0041695C">
      <w:pPr>
        <w:pStyle w:val="a3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</w:rPr>
        <w:t xml:space="preserve">Dashboard </w:t>
      </w:r>
      <w:r w:rsidRPr="001B5B94">
        <w:rPr>
          <w:rFonts w:ascii="TH SarabunPSK" w:hAnsi="TH SarabunPSK" w:cs="TH SarabunPSK"/>
          <w:sz w:val="32"/>
          <w:szCs w:val="32"/>
          <w:cs/>
        </w:rPr>
        <w:t>สำหรับผู้บริหาร พร้อมตัวชี้วัดตามพันธกิจ</w:t>
      </w:r>
    </w:p>
    <w:p w14:paraId="4AA8B7EE" w14:textId="77777777" w:rsidR="001B5B94" w:rsidRPr="001B5B94" w:rsidRDefault="001B5B94" w:rsidP="0041695C">
      <w:pPr>
        <w:pStyle w:val="a3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เพิ่มความโปร่งใสด้วยระบบบันทึกประวัติการใช้งานและการแก้ไขข้อมูล</w:t>
      </w:r>
    </w:p>
    <w:p w14:paraId="45A50598" w14:textId="06ADDF65" w:rsidR="001B5B94" w:rsidRPr="0041695C" w:rsidRDefault="001B5B94" w:rsidP="001B5B94">
      <w:pPr>
        <w:rPr>
          <w:rFonts w:ascii="TH SarabunPSK" w:hAnsi="TH SarabunPSK" w:cs="TH SarabunPSK"/>
          <w:sz w:val="16"/>
          <w:szCs w:val="16"/>
        </w:rPr>
      </w:pPr>
    </w:p>
    <w:p w14:paraId="7F6A9825" w14:textId="0DF6FEF5" w:rsidR="001B5B94" w:rsidRPr="0041695C" w:rsidRDefault="001B5B94" w:rsidP="00317A35">
      <w:r w:rsidRPr="0041695C">
        <w:rPr>
          <w:rStyle w:val="a4"/>
          <w:rFonts w:ascii="TH SarabunPSK" w:hAnsi="TH SarabunPSK" w:cs="TH SarabunPSK"/>
        </w:rPr>
        <w:t xml:space="preserve">5. </w:t>
      </w:r>
      <w:r w:rsidRPr="0041695C">
        <w:rPr>
          <w:rStyle w:val="a4"/>
          <w:rFonts w:ascii="TH SarabunPSK" w:hAnsi="TH SarabunPSK" w:cs="TH SarabunPSK"/>
          <w:cs/>
        </w:rPr>
        <w:t>ข้อสรุปผล</w:t>
      </w:r>
    </w:p>
    <w:p w14:paraId="375BB123" w14:textId="77777777" w:rsidR="001B5B94" w:rsidRPr="001B5B94" w:rsidRDefault="001B5B94" w:rsidP="0041695C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 xml:space="preserve">งานวิจัยสามารถพัฒนาแนวทางและต้นแบบระบบเชื่อมโยงข้อมูลที่ช่วยให้ </w:t>
      </w:r>
      <w:r w:rsidRPr="001B5B94">
        <w:rPr>
          <w:rFonts w:ascii="TH SarabunPSK" w:hAnsi="TH SarabunPSK" w:cs="TH SarabunPSK"/>
          <w:sz w:val="32"/>
          <w:szCs w:val="32"/>
        </w:rPr>
        <w:t xml:space="preserve">PMS </w:t>
      </w:r>
      <w:r w:rsidRPr="001B5B94">
        <w:rPr>
          <w:rFonts w:ascii="TH SarabunPSK" w:hAnsi="TH SarabunPSK" w:cs="TH SarabunPSK"/>
          <w:sz w:val="32"/>
          <w:szCs w:val="32"/>
          <w:cs/>
        </w:rPr>
        <w:t>มีความถูกต้อง โปร่งใส และลดความผิดพลาดจากการบันทึกข้อมูลด้วยมือ ทั้งยังช่วยลดภาระการทำงานของคณาจารย์และเจ้าหน้าที่ได้อย่างมีประสิทธิภาพ</w:t>
      </w:r>
    </w:p>
    <w:p w14:paraId="231CFD8C" w14:textId="77777777" w:rsidR="00912577" w:rsidRPr="00912577" w:rsidRDefault="00912577" w:rsidP="00317A35">
      <w:pPr>
        <w:rPr>
          <w:rStyle w:val="a4"/>
          <w:rFonts w:ascii="TH SarabunPSK" w:hAnsi="TH SarabunPSK" w:cs="TH SarabunPSK"/>
          <w:sz w:val="16"/>
          <w:szCs w:val="16"/>
        </w:rPr>
      </w:pPr>
    </w:p>
    <w:p w14:paraId="53A7628E" w14:textId="1A7F107B" w:rsidR="001B5B94" w:rsidRPr="0041695C" w:rsidRDefault="00912577" w:rsidP="00317A35">
      <w:r>
        <w:rPr>
          <w:rStyle w:val="a4"/>
          <w:rFonts w:ascii="TH SarabunPSK" w:hAnsi="TH SarabunPSK" w:cs="TH SarabunPSK" w:hint="cs"/>
          <w:cs/>
        </w:rPr>
        <w:t xml:space="preserve">6. </w:t>
      </w:r>
      <w:r w:rsidR="001B5B94" w:rsidRPr="0041695C">
        <w:rPr>
          <w:rStyle w:val="a4"/>
          <w:rFonts w:ascii="TH SarabunPSK" w:hAnsi="TH SarabunPSK" w:cs="TH SarabunPSK"/>
          <w:cs/>
        </w:rPr>
        <w:t>ข้อเสนอแนะ</w:t>
      </w:r>
    </w:p>
    <w:p w14:paraId="577CCF6E" w14:textId="77777777" w:rsidR="001B5B94" w:rsidRPr="001B5B94" w:rsidRDefault="001B5B94" w:rsidP="0041695C">
      <w:pPr>
        <w:pStyle w:val="a3"/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พัฒนาระบบ</w:t>
      </w:r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Pr="0041695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Master Key</w:t>
      </w:r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กลาง เช่น </w:t>
      </w:r>
      <w:proofErr w:type="spellStart"/>
      <w:r w:rsidRPr="001B5B94">
        <w:rPr>
          <w:rFonts w:ascii="TH SarabunPSK" w:hAnsi="TH SarabunPSK" w:cs="TH SarabunPSK"/>
          <w:sz w:val="32"/>
          <w:szCs w:val="32"/>
        </w:rPr>
        <w:t>PersonID</w:t>
      </w:r>
      <w:proofErr w:type="spellEnd"/>
      <w:r w:rsidRPr="001B5B94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1B5B94">
        <w:rPr>
          <w:rFonts w:ascii="TH SarabunPSK" w:hAnsi="TH SarabunPSK" w:cs="TH SarabunPSK"/>
          <w:sz w:val="32"/>
          <w:szCs w:val="32"/>
        </w:rPr>
        <w:t>TeacherID</w:t>
      </w:r>
      <w:proofErr w:type="spellEnd"/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Pr="001B5B94">
        <w:rPr>
          <w:rFonts w:ascii="TH SarabunPSK" w:hAnsi="TH SarabunPSK" w:cs="TH SarabunPSK"/>
          <w:sz w:val="32"/>
          <w:szCs w:val="32"/>
          <w:cs/>
        </w:rPr>
        <w:t>เพื่อรองรับการบูรณาการข้อมูลระยะยาว</w:t>
      </w:r>
    </w:p>
    <w:p w14:paraId="6A2E93BD" w14:textId="275271A7" w:rsidR="001B5B94" w:rsidRPr="001B5B94" w:rsidRDefault="001B5B94" w:rsidP="0041695C">
      <w:pPr>
        <w:pStyle w:val="a3"/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จัดทำ</w:t>
      </w:r>
      <w:r w:rsidRPr="0041695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 </w:t>
      </w:r>
      <w:r w:rsidRPr="0041695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Data Governance</w:t>
      </w:r>
      <w:r w:rsidRPr="001B5B94">
        <w:rPr>
          <w:rFonts w:ascii="TH SarabunPSK" w:hAnsi="TH SarabunPSK" w:cs="TH SarabunPSK"/>
          <w:sz w:val="32"/>
          <w:szCs w:val="32"/>
        </w:rPr>
        <w:t xml:space="preserve"> </w:t>
      </w:r>
      <w:r w:rsidRPr="001B5B94">
        <w:rPr>
          <w:rFonts w:ascii="TH SarabunPSK" w:hAnsi="TH SarabunPSK" w:cs="TH SarabunPSK"/>
          <w:sz w:val="32"/>
          <w:szCs w:val="32"/>
          <w:cs/>
        </w:rPr>
        <w:t>เพื่อให้ระบบต้นทางมีรูปแบบข้อมูลที่สอดคล้องกัน</w:t>
      </w:r>
    </w:p>
    <w:p w14:paraId="17E69F44" w14:textId="77777777" w:rsidR="001B5B94" w:rsidRPr="001B5B94" w:rsidRDefault="001B5B94" w:rsidP="0041695C">
      <w:pPr>
        <w:pStyle w:val="a3"/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>พัฒนาระบบต้นทางที่ยังไม่มีข้อมูลภาระงานรองรับ เช่น ภาระงานสหกิจศึกษา กิจกรรมพิเศษ และงานวิชาการบางประเภท</w:t>
      </w:r>
    </w:p>
    <w:p w14:paraId="0578B2DF" w14:textId="77777777" w:rsidR="001B5B94" w:rsidRPr="001B5B94" w:rsidRDefault="001B5B94" w:rsidP="0041695C">
      <w:pPr>
        <w:pStyle w:val="a3"/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B5B94">
        <w:rPr>
          <w:rFonts w:ascii="TH SarabunPSK" w:hAnsi="TH SarabunPSK" w:cs="TH SarabunPSK"/>
          <w:sz w:val="32"/>
          <w:szCs w:val="32"/>
          <w:cs/>
        </w:rPr>
        <w:t xml:space="preserve">ขยายขอบเขตการใช้ประโยชน์ของคลังข้อมูลกลาง เช่น การวิเคราะห์เชิงนโยบาย การประเมินตัวชี้วัด และการพัฒนาระบบ </w:t>
      </w:r>
      <w:r w:rsidRPr="001B5B94">
        <w:rPr>
          <w:rFonts w:ascii="TH SarabunPSK" w:hAnsi="TH SarabunPSK" w:cs="TH SarabunPSK"/>
          <w:sz w:val="32"/>
          <w:szCs w:val="32"/>
        </w:rPr>
        <w:t xml:space="preserve">API </w:t>
      </w:r>
      <w:r w:rsidRPr="001B5B94">
        <w:rPr>
          <w:rFonts w:ascii="TH SarabunPSK" w:hAnsi="TH SarabunPSK" w:cs="TH SarabunPSK"/>
          <w:sz w:val="32"/>
          <w:szCs w:val="32"/>
          <w:cs/>
        </w:rPr>
        <w:t xml:space="preserve">เพื่อสนับสนุนการเชื่อมโยงข้อมูลแบบ </w:t>
      </w:r>
      <w:r w:rsidRPr="001B5B94">
        <w:rPr>
          <w:rFonts w:ascii="TH SarabunPSK" w:hAnsi="TH SarabunPSK" w:cs="TH SarabunPSK"/>
          <w:sz w:val="32"/>
          <w:szCs w:val="32"/>
        </w:rPr>
        <w:t>Real-time</w:t>
      </w:r>
    </w:p>
    <w:p w14:paraId="6FBDFE90" w14:textId="77777777" w:rsidR="001B5B94" w:rsidRPr="001B5B94" w:rsidRDefault="001B5B94" w:rsidP="001B5B94">
      <w:pPr>
        <w:rPr>
          <w:rFonts w:ascii="TH SarabunPSK" w:hAnsi="TH SarabunPSK" w:cs="TH SarabunPSK"/>
          <w:b/>
          <w:bCs/>
          <w:color w:val="000000"/>
          <w:cs/>
        </w:rPr>
      </w:pPr>
      <w:r w:rsidRPr="001B5B94">
        <w:rPr>
          <w:rFonts w:ascii="TH SarabunPSK" w:hAnsi="TH SarabunPSK" w:cs="TH SarabunPSK"/>
          <w:b/>
          <w:bCs/>
          <w:color w:val="000000"/>
          <w:cs/>
        </w:rPr>
        <w:br w:type="page"/>
      </w:r>
    </w:p>
    <w:p w14:paraId="5596CFC5" w14:textId="05DC4E8C" w:rsidR="007F6792" w:rsidRPr="007F6792" w:rsidRDefault="00C60202" w:rsidP="00EE556D">
      <w:pPr>
        <w:shd w:val="clear" w:color="auto" w:fill="C5E0B3" w:themeFill="accent6" w:themeFillTint="66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991564">
        <w:rPr>
          <w:rFonts w:ascii="TH SarabunPSK" w:hAnsi="TH SarabunPSK" w:cs="TH SarabunPSK"/>
          <w:cs/>
        </w:rPr>
        <w:t xml:space="preserve"> </w:t>
      </w:r>
      <w:r w:rsidR="007F6792" w:rsidRPr="007F6792">
        <w:rPr>
          <w:rFonts w:ascii="TH SarabunPSK" w:hAnsi="TH SarabunPSK" w:cs="TH SarabunPSK"/>
          <w:cs/>
        </w:rPr>
        <w:t>(4) การประเมินคาร์บอนฟุตพ</w:t>
      </w:r>
      <w:proofErr w:type="spellStart"/>
      <w:r w:rsidR="007F6792" w:rsidRPr="007F6792">
        <w:rPr>
          <w:rFonts w:ascii="TH SarabunPSK" w:hAnsi="TH SarabunPSK" w:cs="TH SarabunPSK"/>
          <w:cs/>
        </w:rPr>
        <w:t>ริ้</w:t>
      </w:r>
      <w:proofErr w:type="spellEnd"/>
      <w:r w:rsidR="007F6792" w:rsidRPr="007F6792">
        <w:rPr>
          <w:rFonts w:ascii="TH SarabunPSK" w:hAnsi="TH SarabunPSK" w:cs="TH SarabunPSK"/>
          <w:cs/>
        </w:rPr>
        <w:t xml:space="preserve">นท์ขององค์กรของสำนักงานมหาวิทยาลัยแม่โจ้ </w:t>
      </w:r>
    </w:p>
    <w:p w14:paraId="0EB8857E" w14:textId="5AE5BD39" w:rsidR="007F6792" w:rsidRDefault="00C60202" w:rsidP="00EE556D">
      <w:pPr>
        <w:shd w:val="clear" w:color="auto" w:fill="C5E0B3" w:themeFill="accent6" w:themeFillTint="66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7F6792" w:rsidRPr="007F6792">
        <w:rPr>
          <w:rFonts w:ascii="TH SarabunPSK" w:hAnsi="TH SarabunPSK" w:cs="TH SarabunPSK"/>
          <w:cs/>
        </w:rPr>
        <w:t>อ.ดร.แสนวสันต์ ยอดคำ</w:t>
      </w:r>
      <w:r w:rsidR="007F6792">
        <w:rPr>
          <w:rFonts w:ascii="TH SarabunPSK" w:hAnsi="TH SarabunPSK" w:cs="TH SarabunPSK"/>
        </w:rPr>
        <w:t xml:space="preserve"> </w:t>
      </w:r>
      <w:r w:rsidR="007F6792" w:rsidRPr="007F6792">
        <w:rPr>
          <w:rFonts w:ascii="TH SarabunPSK" w:hAnsi="TH SarabunPSK" w:cs="TH SarabunPSK"/>
          <w:cs/>
        </w:rPr>
        <w:t>(คณะวิศวกรรมและอุตสาหกรรมเกษตร)</w:t>
      </w:r>
    </w:p>
    <w:p w14:paraId="1EF89D3C" w14:textId="4C5FBA4A" w:rsidR="00C55F3F" w:rsidRPr="009E6DB7" w:rsidRDefault="00C55F3F" w:rsidP="00C55F3F">
      <w:pPr>
        <w:rPr>
          <w:rFonts w:ascii="TH SarabunPSK" w:hAnsi="TH SarabunPSK" w:cs="TH SarabunPSK"/>
          <w:sz w:val="16"/>
          <w:szCs w:val="16"/>
        </w:rPr>
      </w:pPr>
    </w:p>
    <w:p w14:paraId="27ED071F" w14:textId="504CF6D7" w:rsidR="009E6DB7" w:rsidRPr="009E6DB7" w:rsidRDefault="009E6DB7" w:rsidP="009E6DB7">
      <w:pPr>
        <w:rPr>
          <w:rFonts w:ascii="TH SarabunPSK" w:hAnsi="TH SarabunPSK" w:cs="TH SarabunPSK"/>
          <w:b/>
          <w:bCs/>
        </w:rPr>
      </w:pPr>
      <w:r w:rsidRPr="009E6DB7">
        <w:rPr>
          <w:rFonts w:ascii="TH SarabunPSK" w:hAnsi="TH SarabunPSK" w:cs="TH SarabunPSK" w:hint="cs"/>
          <w:b/>
          <w:bCs/>
          <w:cs/>
        </w:rPr>
        <w:t xml:space="preserve">1. </w:t>
      </w:r>
      <w:r w:rsidRPr="009E6DB7">
        <w:rPr>
          <w:rFonts w:ascii="TH SarabunPSK" w:hAnsi="TH SarabunPSK" w:cs="TH SarabunPSK"/>
          <w:b/>
          <w:bCs/>
          <w:cs/>
        </w:rPr>
        <w:t>ความเป็นมาและความสำคัญของโครงการ</w:t>
      </w:r>
    </w:p>
    <w:p w14:paraId="6AED1B25" w14:textId="231E202B" w:rsidR="00C55F3F" w:rsidRPr="00A14DD0" w:rsidRDefault="00C55F3F" w:rsidP="00DE088F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14DD0">
        <w:rPr>
          <w:rFonts w:ascii="TH SarabunPSK" w:hAnsi="TH SarabunPSK" w:cs="TH SarabunPSK"/>
          <w:sz w:val="32"/>
          <w:szCs w:val="32"/>
          <w:cs/>
        </w:rPr>
        <w:t>ภาวะโลกร้อนและการเปลี่ยนแปลงสภาพภูมิอากาศเป็นปัญหาระดับโลกที่ส่งผลกระทบโดยตรงต่อเศรษฐกิจ คุณภาพชีวิต และสิ่งแวดล้อม โดยมีสาเหตุหลักจากกิจกรรมของมนุษย์ที่ปล่อยก๊าซเรือนกระจกสู่ชั้นบรรยากาศอย่างต่อเนื่อง เพื่อร่วมขับเคลื่อนการแก้ไขปัญหาดังกล่าว มหาวิทยาลัยแม่โจ้ได้กำหนดนโยบายมุ่งสู่การเป็น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186464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“</w:t>
      </w:r>
      <w:r w:rsidRPr="00186464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มหาวิทยาลัยที่มีความเป็นกลางทางคาร์บอน (</w:t>
      </w:r>
      <w:r w:rsidRPr="00186464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Carbon Neutral University)”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="00741B2C" w:rsidRPr="00741B2C">
        <w:rPr>
          <w:rFonts w:ascii="TH SarabunPSK" w:hAnsi="TH SarabunPSK" w:cs="TH SarabunPSK"/>
          <w:sz w:val="32"/>
          <w:szCs w:val="32"/>
        </w:rPr>
        <w:t>Strategic</w:t>
      </w:r>
      <w:r w:rsidR="00741B2C">
        <w:rPr>
          <w:rFonts w:ascii="TH SarabunPSK" w:hAnsi="TH SarabunPSK" w:cs="TH SarabunPSK"/>
          <w:sz w:val="32"/>
          <w:szCs w:val="32"/>
        </w:rPr>
        <w:t xml:space="preserve"> </w:t>
      </w:r>
      <w:r w:rsidR="00741B2C" w:rsidRPr="00741B2C">
        <w:rPr>
          <w:rFonts w:ascii="TH SarabunPSK" w:hAnsi="TH SarabunPSK" w:cs="TH SarabunPSK"/>
          <w:sz w:val="32"/>
          <w:szCs w:val="32"/>
        </w:rPr>
        <w:t xml:space="preserve">Objective (SO) </w:t>
      </w:r>
      <w:r w:rsidR="00741B2C" w:rsidRPr="00741B2C">
        <w:rPr>
          <w:rFonts w:ascii="TH SarabunPSK" w:hAnsi="TH SarabunPSK" w:cs="TH SarabunPSK"/>
          <w:sz w:val="32"/>
          <w:szCs w:val="32"/>
          <w:cs/>
        </w:rPr>
        <w:t>ด้านสุขภาวะดี ยั่งยืน รักษ์โลก ไร้โรค (</w:t>
      </w:r>
      <w:r w:rsidR="00741B2C" w:rsidRPr="00741B2C">
        <w:rPr>
          <w:rFonts w:ascii="TH SarabunPSK" w:hAnsi="TH SarabunPSK" w:cs="TH SarabunPSK"/>
          <w:sz w:val="32"/>
          <w:szCs w:val="32"/>
        </w:rPr>
        <w:t xml:space="preserve">Sustainable Well – being) 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ซึ่งสอดคล้องกับยุทธศาสตร์ชาติและเป้าหมายของประเทศไทยในการบรรลุภาวะความเป็นกลางทางคาร์บอนภายในปี </w:t>
      </w:r>
      <w:r w:rsidR="00C451D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Pr="00A14DD0">
        <w:rPr>
          <w:rFonts w:ascii="TH SarabunPSK" w:hAnsi="TH SarabunPSK" w:cs="TH SarabunPSK"/>
          <w:sz w:val="32"/>
          <w:szCs w:val="32"/>
        </w:rPr>
        <w:t xml:space="preserve">2050 </w:t>
      </w:r>
      <w:r w:rsidRPr="00A14DD0">
        <w:rPr>
          <w:rFonts w:ascii="TH SarabunPSK" w:hAnsi="TH SarabunPSK" w:cs="TH SarabunPSK"/>
          <w:sz w:val="32"/>
          <w:szCs w:val="32"/>
          <w:cs/>
        </w:rPr>
        <w:t>และปล่อยก๊าซเรือนกระจกสุทธิเป็นศูนย์ (</w:t>
      </w:r>
      <w:r w:rsidRPr="00A14DD0">
        <w:rPr>
          <w:rFonts w:ascii="TH SarabunPSK" w:hAnsi="TH SarabunPSK" w:cs="TH SarabunPSK"/>
          <w:sz w:val="32"/>
          <w:szCs w:val="32"/>
        </w:rPr>
        <w:t xml:space="preserve">Net Zero Emissions) 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ภายในปี ค.ศ. </w:t>
      </w:r>
      <w:r w:rsidRPr="00A14DD0">
        <w:rPr>
          <w:rFonts w:ascii="TH SarabunPSK" w:hAnsi="TH SarabunPSK" w:cs="TH SarabunPSK"/>
          <w:sz w:val="32"/>
          <w:szCs w:val="32"/>
        </w:rPr>
        <w:t>2065</w:t>
      </w:r>
    </w:p>
    <w:p w14:paraId="44B2AEEC" w14:textId="77777777" w:rsidR="0088285F" w:rsidRPr="0088285F" w:rsidRDefault="0088285F" w:rsidP="00DE088F">
      <w:pPr>
        <w:pStyle w:val="a3"/>
        <w:spacing w:before="0" w:beforeAutospacing="0" w:after="0" w:afterAutospacing="0"/>
        <w:rPr>
          <w:rFonts w:ascii="TH SarabunPSK" w:hAnsi="TH SarabunPSK" w:cs="TH SarabunPSK"/>
          <w:sz w:val="16"/>
          <w:szCs w:val="16"/>
        </w:rPr>
      </w:pPr>
    </w:p>
    <w:p w14:paraId="2537558D" w14:textId="16A9831E" w:rsidR="00C55F3F" w:rsidRPr="0088285F" w:rsidRDefault="0088285F" w:rsidP="00DE088F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8828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C55F3F" w:rsidRPr="0088285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88285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243AAFF7" w14:textId="77777777" w:rsidR="0088285F" w:rsidRDefault="00C55F3F" w:rsidP="0041695C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14DD0">
        <w:rPr>
          <w:rFonts w:ascii="TH SarabunPSK" w:hAnsi="TH SarabunPSK" w:cs="TH SarabunPSK"/>
          <w:sz w:val="32"/>
          <w:szCs w:val="32"/>
          <w:cs/>
        </w:rPr>
        <w:t>จัดเก็บข้อมูลบัญชีรายการก๊าซเรือนกระจก (</w:t>
      </w:r>
      <w:r w:rsidRPr="00A14DD0">
        <w:rPr>
          <w:rFonts w:ascii="TH SarabunPSK" w:hAnsi="TH SarabunPSK" w:cs="TH SarabunPSK"/>
          <w:sz w:val="32"/>
          <w:szCs w:val="32"/>
        </w:rPr>
        <w:t xml:space="preserve">Greenhouse Gas Inventories) </w:t>
      </w:r>
      <w:r w:rsidRPr="00A14DD0">
        <w:rPr>
          <w:rFonts w:ascii="TH SarabunPSK" w:hAnsi="TH SarabunPSK" w:cs="TH SarabunPSK"/>
          <w:sz w:val="32"/>
          <w:szCs w:val="32"/>
          <w:cs/>
        </w:rPr>
        <w:t>ของสำนักงานมหาวิทยาลัยแม่โจ้</w:t>
      </w:r>
    </w:p>
    <w:p w14:paraId="63BDEBB4" w14:textId="77777777" w:rsidR="0088285F" w:rsidRDefault="00C55F3F" w:rsidP="0041695C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8285F">
        <w:rPr>
          <w:rFonts w:ascii="TH SarabunPSK" w:hAnsi="TH SarabunPSK" w:cs="TH SarabunPSK"/>
          <w:sz w:val="32"/>
          <w:szCs w:val="32"/>
          <w:cs/>
        </w:rPr>
        <w:t>ประเมินคาร์บอนฟุตพ</w:t>
      </w:r>
      <w:proofErr w:type="spellStart"/>
      <w:r w:rsidRPr="0088285F">
        <w:rPr>
          <w:rFonts w:ascii="TH SarabunPSK" w:hAnsi="TH SarabunPSK" w:cs="TH SarabunPSK"/>
          <w:sz w:val="32"/>
          <w:szCs w:val="32"/>
          <w:cs/>
        </w:rPr>
        <w:t>ริ้</w:t>
      </w:r>
      <w:proofErr w:type="spellEnd"/>
      <w:r w:rsidRPr="0088285F">
        <w:rPr>
          <w:rFonts w:ascii="TH SarabunPSK" w:hAnsi="TH SarabunPSK" w:cs="TH SarabunPSK"/>
          <w:sz w:val="32"/>
          <w:szCs w:val="32"/>
          <w:cs/>
        </w:rPr>
        <w:t>นท์ขององค์กร (</w:t>
      </w:r>
      <w:r w:rsidRPr="0088285F">
        <w:rPr>
          <w:rFonts w:ascii="TH SarabunPSK" w:hAnsi="TH SarabunPSK" w:cs="TH SarabunPSK"/>
          <w:sz w:val="32"/>
          <w:szCs w:val="32"/>
        </w:rPr>
        <w:t>Carbon Footprint for Organization: CFO)</w:t>
      </w:r>
    </w:p>
    <w:p w14:paraId="4F1304ED" w14:textId="7BA428CB" w:rsidR="00C55F3F" w:rsidRPr="0088285F" w:rsidRDefault="00C55F3F" w:rsidP="0041695C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8285F">
        <w:rPr>
          <w:rFonts w:ascii="TH SarabunPSK" w:hAnsi="TH SarabunPSK" w:cs="TH SarabunPSK"/>
          <w:sz w:val="32"/>
          <w:szCs w:val="32"/>
          <w:cs/>
        </w:rPr>
        <w:t>จัดเตรียมข้อมูลและแผนการทวนสอบตามแนวทางที่องค์การบริหารจัดการก๊าซเรือนกระจก (องค์การมหาชน) กำหนด</w:t>
      </w:r>
    </w:p>
    <w:p w14:paraId="40C710EB" w14:textId="77777777" w:rsidR="006B7F76" w:rsidRDefault="006B7F76" w:rsidP="00DE088F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7FFDFA6A" w14:textId="133027D3" w:rsidR="006B7F76" w:rsidRDefault="006B7F76" w:rsidP="00DE088F">
      <w:pPr>
        <w:pStyle w:val="a3"/>
        <w:spacing w:before="0" w:beforeAutospacing="0" w:after="0" w:afterAutospacing="0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6B7F76">
        <w:rPr>
          <w:rFonts w:ascii="TH SarabunPSK" w:hAnsi="TH SarabunPSK" w:cs="TH SarabunPSK" w:hint="cs"/>
          <w:b/>
          <w:bCs/>
          <w:sz w:val="32"/>
          <w:szCs w:val="32"/>
          <w:cs/>
        </w:rPr>
        <w:t>3. ขอบเขตและ</w:t>
      </w:r>
      <w:r w:rsidR="00DE088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Pr="006B7F7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วิธีวิจัย</w:t>
      </w:r>
    </w:p>
    <w:p w14:paraId="621E1B6D" w14:textId="010503E0" w:rsidR="006B7F76" w:rsidRPr="006B7F76" w:rsidRDefault="006B7F76" w:rsidP="00BA1CB2">
      <w:pPr>
        <w:pStyle w:val="a3"/>
        <w:spacing w:before="0" w:beforeAutospacing="0" w:after="0" w:afterAutospacing="0"/>
        <w:ind w:firstLine="720"/>
        <w:jc w:val="thaiDistribute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โครงการวิจัยนี้ได้ทำการประเมินคาร์บอนฟุตพ</w:t>
      </w:r>
      <w:proofErr w:type="spellStart"/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ริ้</w:t>
      </w:r>
      <w:proofErr w:type="spellEnd"/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นท์ขององค์กรนำร่อง โดยเลือกขอบเขตการศึกษาคือส่วนงานสำนักงานมหาวิทยาลัยแม่โจ้ ทั้งนี้ได้ทำการจัดเก็บข้อมูลการปล่อยก๊าซเรือนกระจกและการวิเคราะห์ผลการปล่อยก๊าซเรือนกระจกจำนวน 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12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เดือน (ตุลาคม 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2566 - 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กันยายน 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2567) </w:t>
      </w:r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โดยใช้วิธีการประเมินคาร์บอนฟุตพ</w:t>
      </w:r>
      <w:proofErr w:type="spellStart"/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ริ้</w:t>
      </w:r>
      <w:proofErr w:type="spellEnd"/>
      <w:r w:rsidRPr="006B7F7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นท์ขององค์กรตามแนวทางและวิธีการขององค์การบริหารจัดการก๊าซเรือนกระจก (อบก.)</w:t>
      </w:r>
    </w:p>
    <w:p w14:paraId="475C7ABC" w14:textId="77777777" w:rsidR="00BA1CB2" w:rsidRDefault="00BA1CB2" w:rsidP="00DE088F">
      <w:pPr>
        <w:pStyle w:val="a3"/>
        <w:spacing w:before="0" w:beforeAutospacing="0" w:after="0" w:afterAutospacing="0"/>
        <w:rPr>
          <w:rStyle w:val="a4"/>
          <w:rFonts w:ascii="TH SarabunPSK" w:hAnsi="TH SarabunPSK" w:cs="TH SarabunPSK"/>
          <w:sz w:val="32"/>
          <w:szCs w:val="32"/>
        </w:rPr>
      </w:pPr>
    </w:p>
    <w:p w14:paraId="04FE27B2" w14:textId="5AB29B8F" w:rsidR="00BA1CB2" w:rsidRDefault="00DE088F" w:rsidP="00DE088F">
      <w:pPr>
        <w:pStyle w:val="a3"/>
        <w:spacing w:before="0" w:beforeAutospacing="0" w:after="0" w:afterAutospacing="0"/>
        <w:rPr>
          <w:rStyle w:val="a4"/>
          <w:rFonts w:ascii="TH SarabunPSK" w:hAnsi="TH SarabunPSK" w:cs="TH SarabunPSK"/>
          <w:sz w:val="32"/>
          <w:szCs w:val="32"/>
        </w:rPr>
      </w:pP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4. </w:t>
      </w:r>
      <w:r w:rsidR="00A33BE0">
        <w:rPr>
          <w:rStyle w:val="a4"/>
          <w:rFonts w:ascii="TH SarabunPSK" w:hAnsi="TH SarabunPSK" w:cs="TH SarabunPSK" w:hint="cs"/>
          <w:sz w:val="32"/>
          <w:szCs w:val="32"/>
          <w:cs/>
        </w:rPr>
        <w:t>สรุป</w:t>
      </w:r>
      <w:r w:rsidR="00C55F3F" w:rsidRPr="00A14DD0">
        <w:rPr>
          <w:rStyle w:val="a4"/>
          <w:rFonts w:ascii="TH SarabunPSK" w:hAnsi="TH SarabunPSK" w:cs="TH SarabunPSK"/>
          <w:sz w:val="32"/>
          <w:szCs w:val="32"/>
          <w:cs/>
        </w:rPr>
        <w:t>ผล</w:t>
      </w:r>
      <w:r w:rsidR="00BA1CB2">
        <w:rPr>
          <w:rStyle w:val="a4"/>
          <w:rFonts w:ascii="TH SarabunPSK" w:hAnsi="TH SarabunPSK" w:cs="TH SarabunPSK" w:hint="cs"/>
          <w:sz w:val="32"/>
          <w:szCs w:val="32"/>
          <w:cs/>
        </w:rPr>
        <w:t>การวิจัย</w:t>
      </w:r>
      <w:r w:rsidR="00AD482B">
        <w:rPr>
          <w:rStyle w:val="a4"/>
          <w:rFonts w:ascii="TH SarabunPSK" w:hAnsi="TH SarabunPSK" w:cs="TH SarabunPSK" w:hint="cs"/>
          <w:sz w:val="32"/>
          <w:szCs w:val="32"/>
          <w:cs/>
        </w:rPr>
        <w:t>และข้อเสนอแนะ</w:t>
      </w:r>
    </w:p>
    <w:p w14:paraId="44CBFD5C" w14:textId="5AE5F11D" w:rsidR="00C55F3F" w:rsidRPr="00A14DD0" w:rsidRDefault="00BA1CB2" w:rsidP="00B23C4C">
      <w:pPr>
        <w:pStyle w:val="a3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A1CB2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จาก</w:t>
      </w:r>
      <w:r w:rsidR="00C55F3F" w:rsidRPr="00BA1CB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การประเมินพบว่า</w:t>
      </w:r>
      <w:r w:rsidR="00C55F3F" w:rsidRPr="00BA1C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5F3F" w:rsidRPr="00BA1CB2">
        <w:rPr>
          <w:rFonts w:ascii="TH SarabunPSK" w:hAnsi="TH SarabunPSK" w:cs="TH SarabunPSK"/>
          <w:sz w:val="32"/>
          <w:szCs w:val="32"/>
          <w:cs/>
        </w:rPr>
        <w:t>สำนักงานมหาวิทยาลัยแม่โจ้มีการปล่อยก๊าซเรือนกระจกทั้งหมด</w:t>
      </w:r>
      <w:r w:rsidR="00C55F3F" w:rsidRPr="00BA1C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5F3F" w:rsidRPr="00BA1CB2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150.17 </w:t>
      </w:r>
      <w:r w:rsidR="00C55F3F" w:rsidRPr="00BA1CB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ตัน</w:t>
      </w:r>
      <w:r w:rsidR="00C55F3F"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คาร์บอนไดออกไซด์เทียบเท่า</w:t>
      </w:r>
      <w:r w:rsidR="00C55F3F"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="00C55F3F" w:rsidRPr="00A14DD0">
        <w:rPr>
          <w:rFonts w:ascii="TH SarabunPSK" w:hAnsi="TH SarabunPSK" w:cs="TH SarabunPSK"/>
          <w:sz w:val="32"/>
          <w:szCs w:val="32"/>
          <w:cs/>
        </w:rPr>
        <w:t>โดยแบ่งเป็น</w:t>
      </w:r>
    </w:p>
    <w:p w14:paraId="387911D9" w14:textId="77777777" w:rsidR="00C80809" w:rsidRDefault="00C55F3F" w:rsidP="0041695C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ขอบเขตที่ </w:t>
      </w: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A14DD0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การใช้พลังงานไฟฟ้า: </w:t>
      </w:r>
      <w:r w:rsidRPr="00A14DD0">
        <w:rPr>
          <w:rFonts w:ascii="TH SarabunPSK" w:hAnsi="TH SarabunPSK" w:cs="TH SarabunPSK"/>
          <w:sz w:val="32"/>
          <w:szCs w:val="32"/>
        </w:rPr>
        <w:t xml:space="preserve">120.71 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ตัน </w:t>
      </w:r>
      <w:proofErr w:type="spellStart"/>
      <w:r w:rsidRPr="00A14DD0">
        <w:rPr>
          <w:rFonts w:ascii="TH SarabunPSK" w:hAnsi="TH SarabunPSK" w:cs="TH SarabunPSK"/>
          <w:sz w:val="32"/>
          <w:szCs w:val="32"/>
        </w:rPr>
        <w:t>CO</w:t>
      </w:r>
      <w:r w:rsidRPr="00A14DD0">
        <w:rPr>
          <w:rFonts w:ascii="Cambria Math" w:hAnsi="Cambria Math" w:cs="Cambria Math"/>
          <w:sz w:val="32"/>
          <w:szCs w:val="32"/>
        </w:rPr>
        <w:t>₂</w:t>
      </w:r>
      <w:r w:rsidRPr="00A14DD0">
        <w:rPr>
          <w:rFonts w:ascii="TH SarabunPSK" w:hAnsi="TH SarabunPSK" w:cs="TH SarabunPSK"/>
          <w:sz w:val="32"/>
          <w:szCs w:val="32"/>
        </w:rPr>
        <w:t>e</w:t>
      </w:r>
      <w:proofErr w:type="spellEnd"/>
      <w:r w:rsidRPr="00A14DD0">
        <w:rPr>
          <w:rFonts w:ascii="TH SarabunPSK" w:hAnsi="TH SarabunPSK" w:cs="TH SarabunPSK"/>
          <w:sz w:val="32"/>
          <w:szCs w:val="32"/>
        </w:rPr>
        <w:t xml:space="preserve"> (</w:t>
      </w:r>
      <w:r w:rsidRPr="00A14DD0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Pr="00A14DD0">
        <w:rPr>
          <w:rFonts w:ascii="TH SarabunPSK" w:hAnsi="TH SarabunPSK" w:cs="TH SarabunPSK"/>
          <w:sz w:val="32"/>
          <w:szCs w:val="32"/>
        </w:rPr>
        <w:t>80.38%)</w:t>
      </w:r>
    </w:p>
    <w:p w14:paraId="045E6404" w14:textId="77777777" w:rsidR="00C80809" w:rsidRDefault="00C55F3F" w:rsidP="0041695C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ขอบเขตที่ </w:t>
      </w: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C80809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การใช้ทรัพยากร เช่น กระดาษ น้ำมัน น้ำประปา และการจัดการขยะ: </w:t>
      </w:r>
      <w:r w:rsidRPr="00C80809">
        <w:rPr>
          <w:rFonts w:ascii="TH SarabunPSK" w:hAnsi="TH SarabunPSK" w:cs="TH SarabunPSK"/>
          <w:sz w:val="32"/>
          <w:szCs w:val="32"/>
        </w:rPr>
        <w:t xml:space="preserve">20.82 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ตัน </w:t>
      </w:r>
      <w:proofErr w:type="spellStart"/>
      <w:r w:rsidRPr="00C80809">
        <w:rPr>
          <w:rFonts w:ascii="TH SarabunPSK" w:hAnsi="TH SarabunPSK" w:cs="TH SarabunPSK"/>
          <w:sz w:val="32"/>
          <w:szCs w:val="32"/>
        </w:rPr>
        <w:t>CO</w:t>
      </w:r>
      <w:r w:rsidRPr="00C80809">
        <w:rPr>
          <w:rFonts w:ascii="Cambria Math" w:hAnsi="Cambria Math" w:cs="Cambria Math"/>
          <w:sz w:val="32"/>
          <w:szCs w:val="32"/>
        </w:rPr>
        <w:t>₂</w:t>
      </w:r>
      <w:r w:rsidRPr="00C80809">
        <w:rPr>
          <w:rFonts w:ascii="TH SarabunPSK" w:hAnsi="TH SarabunPSK" w:cs="TH SarabunPSK"/>
          <w:sz w:val="32"/>
          <w:szCs w:val="32"/>
        </w:rPr>
        <w:t>e</w:t>
      </w:r>
      <w:proofErr w:type="spellEnd"/>
      <w:r w:rsidRPr="00C80809">
        <w:rPr>
          <w:rFonts w:ascii="TH SarabunPSK" w:hAnsi="TH SarabunPSK" w:cs="TH SarabunPSK"/>
          <w:sz w:val="32"/>
          <w:szCs w:val="32"/>
        </w:rPr>
        <w:t xml:space="preserve"> (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Pr="00C80809">
        <w:rPr>
          <w:rFonts w:ascii="TH SarabunPSK" w:hAnsi="TH SarabunPSK" w:cs="TH SarabunPSK"/>
          <w:sz w:val="32"/>
          <w:szCs w:val="32"/>
        </w:rPr>
        <w:t>13.86%)</w:t>
      </w:r>
    </w:p>
    <w:p w14:paraId="61B6783B" w14:textId="63B726F5" w:rsidR="00C55F3F" w:rsidRPr="00C80809" w:rsidRDefault="00C55F3F" w:rsidP="0041695C">
      <w:pPr>
        <w:pStyle w:val="a3"/>
        <w:numPr>
          <w:ilvl w:val="1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ขอบเขตที่ </w:t>
      </w: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1</w:t>
      </w:r>
      <w:r w:rsidRPr="00C80809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การเผาไหม้เชื้อเพลิงโดยตรง: </w:t>
      </w:r>
      <w:r w:rsidRPr="00C80809">
        <w:rPr>
          <w:rFonts w:ascii="TH SarabunPSK" w:hAnsi="TH SarabunPSK" w:cs="TH SarabunPSK"/>
          <w:sz w:val="32"/>
          <w:szCs w:val="32"/>
        </w:rPr>
        <w:t xml:space="preserve">8.64 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ตัน </w:t>
      </w:r>
      <w:proofErr w:type="spellStart"/>
      <w:r w:rsidRPr="00C80809">
        <w:rPr>
          <w:rFonts w:ascii="TH SarabunPSK" w:hAnsi="TH SarabunPSK" w:cs="TH SarabunPSK"/>
          <w:sz w:val="32"/>
          <w:szCs w:val="32"/>
        </w:rPr>
        <w:t>CO</w:t>
      </w:r>
      <w:r w:rsidRPr="00C80809">
        <w:rPr>
          <w:rFonts w:ascii="Cambria Math" w:hAnsi="Cambria Math" w:cs="Cambria Math"/>
          <w:sz w:val="32"/>
          <w:szCs w:val="32"/>
        </w:rPr>
        <w:t>₂</w:t>
      </w:r>
      <w:r w:rsidRPr="00C80809">
        <w:rPr>
          <w:rFonts w:ascii="TH SarabunPSK" w:hAnsi="TH SarabunPSK" w:cs="TH SarabunPSK"/>
          <w:sz w:val="32"/>
          <w:szCs w:val="32"/>
        </w:rPr>
        <w:t>e</w:t>
      </w:r>
      <w:proofErr w:type="spellEnd"/>
      <w:r w:rsidRPr="00C80809">
        <w:rPr>
          <w:rFonts w:ascii="TH SarabunPSK" w:hAnsi="TH SarabunPSK" w:cs="TH SarabunPSK"/>
          <w:sz w:val="32"/>
          <w:szCs w:val="32"/>
        </w:rPr>
        <w:t xml:space="preserve"> (</w:t>
      </w:r>
      <w:r w:rsidRPr="00C80809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 w:rsidRPr="00C80809">
        <w:rPr>
          <w:rFonts w:ascii="TH SarabunPSK" w:hAnsi="TH SarabunPSK" w:cs="TH SarabunPSK"/>
          <w:sz w:val="32"/>
          <w:szCs w:val="32"/>
        </w:rPr>
        <w:t>5.75%)</w:t>
      </w:r>
    </w:p>
    <w:p w14:paraId="302F679F" w14:textId="77777777" w:rsidR="00C55F3F" w:rsidRPr="00A14DD0" w:rsidRDefault="00C55F3F" w:rsidP="00C80809">
      <w:pPr>
        <w:pStyle w:val="a3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14DD0">
        <w:rPr>
          <w:rFonts w:ascii="TH SarabunPSK" w:hAnsi="TH SarabunPSK" w:cs="TH SarabunPSK"/>
          <w:sz w:val="32"/>
          <w:szCs w:val="32"/>
          <w:cs/>
        </w:rPr>
        <w:t>เมื่อเทียบกับจำนวนบุคลากรทั้งหมด พบว่ามีค่าความเข้มการปล่อยคาร์บอน (</w:t>
      </w:r>
      <w:r w:rsidRPr="00A14DD0">
        <w:rPr>
          <w:rFonts w:ascii="TH SarabunPSK" w:hAnsi="TH SarabunPSK" w:cs="TH SarabunPSK"/>
          <w:sz w:val="32"/>
          <w:szCs w:val="32"/>
        </w:rPr>
        <w:t xml:space="preserve">Carbon Intensity) </w:t>
      </w:r>
      <w:r w:rsidRPr="00A14DD0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0.98 </w:t>
      </w:r>
      <w:r w:rsidRPr="003765F2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ตันคาร์บอนไดออกไซด์เทียบเท่าต่อคน</w:t>
      </w:r>
    </w:p>
    <w:p w14:paraId="3B929CD2" w14:textId="77777777" w:rsidR="008B419B" w:rsidRPr="008B419B" w:rsidRDefault="008B419B" w:rsidP="009E6DB7">
      <w:pPr>
        <w:pStyle w:val="a3"/>
        <w:spacing w:before="0" w:beforeAutospacing="0" w:after="0" w:afterAutospacing="0"/>
        <w:rPr>
          <w:rStyle w:val="a4"/>
          <w:rFonts w:ascii="TH SarabunPSK" w:hAnsi="TH SarabunPSK" w:cs="TH SarabunPSK"/>
          <w:sz w:val="16"/>
          <w:szCs w:val="16"/>
        </w:rPr>
      </w:pPr>
    </w:p>
    <w:p w14:paraId="25A6FFBA" w14:textId="27AD39E4" w:rsidR="00C55F3F" w:rsidRPr="00A14DD0" w:rsidRDefault="00C55F3F" w:rsidP="009E6DB7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14DD0">
        <w:rPr>
          <w:rStyle w:val="a4"/>
          <w:rFonts w:ascii="TH SarabunPSK" w:hAnsi="TH SarabunPSK" w:cs="TH SarabunPSK"/>
          <w:sz w:val="32"/>
          <w:szCs w:val="32"/>
          <w:cs/>
        </w:rPr>
        <w:lastRenderedPageBreak/>
        <w:t>แนวทางการลดการปล่อยก๊าซเรือนกระจก</w:t>
      </w:r>
    </w:p>
    <w:p w14:paraId="12AD488E" w14:textId="66CDE23E" w:rsidR="00C55F3F" w:rsidRPr="00A14DD0" w:rsidRDefault="00C55F3F" w:rsidP="0041695C">
      <w:pPr>
        <w:pStyle w:val="a3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ด้านพลังงาน (</w:t>
      </w:r>
      <w:r w:rsidR="008B419B"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ขอบเขตที่ </w:t>
      </w:r>
      <w:r w:rsidR="008B419B"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):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A14DD0">
        <w:rPr>
          <w:rFonts w:ascii="TH SarabunPSK" w:hAnsi="TH SarabunPSK" w:cs="TH SarabunPSK"/>
          <w:sz w:val="32"/>
          <w:szCs w:val="32"/>
          <w:cs/>
        </w:rPr>
        <w:t>ลดการใช้พลังงานไฟฟ้าโดยส่งเสริมการใช้พลังงานอย่างมีประสิทธิภาพ การรณรงค์ประหยัดพลังงาน และการใช้พลังงานทดแทน เช่น พลังงานแสงอาทิตย์</w:t>
      </w:r>
    </w:p>
    <w:p w14:paraId="1CC53C17" w14:textId="76847A33" w:rsidR="00C55F3F" w:rsidRPr="00A14DD0" w:rsidRDefault="00C55F3F" w:rsidP="0041695C">
      <w:pPr>
        <w:pStyle w:val="a3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ด้านทรัพยากร (</w:t>
      </w:r>
      <w:r w:rsidR="008B419B"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ขอบเขตที่ </w:t>
      </w:r>
      <w:r w:rsidR="008B419B"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):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A14DD0">
        <w:rPr>
          <w:rFonts w:ascii="TH SarabunPSK" w:hAnsi="TH SarabunPSK" w:cs="TH SarabunPSK"/>
          <w:sz w:val="32"/>
          <w:szCs w:val="32"/>
          <w:cs/>
        </w:rPr>
        <w:t>ลดการใช้กระดาษโดยใช้ระบบเอกสารอิเล็กทรอนิกส์ (</w:t>
      </w:r>
      <w:r w:rsidRPr="00A14DD0">
        <w:rPr>
          <w:rFonts w:ascii="TH SarabunPSK" w:hAnsi="TH SarabunPSK" w:cs="TH SarabunPSK"/>
          <w:sz w:val="32"/>
          <w:szCs w:val="32"/>
        </w:rPr>
        <w:t xml:space="preserve">Paperless Office) </w:t>
      </w:r>
      <w:r w:rsidRPr="00A14DD0">
        <w:rPr>
          <w:rFonts w:ascii="TH SarabunPSK" w:hAnsi="TH SarabunPSK" w:cs="TH SarabunPSK"/>
          <w:sz w:val="32"/>
          <w:szCs w:val="32"/>
          <w:cs/>
        </w:rPr>
        <w:t>และส่งเสริมการคัดแยกขยะเพื่อลดปริมาณของเสียที่ต้องนำไปฝังกลบ</w:t>
      </w:r>
    </w:p>
    <w:p w14:paraId="559F034A" w14:textId="77777777" w:rsidR="00C55F3F" w:rsidRPr="00A14DD0" w:rsidRDefault="00C55F3F" w:rsidP="0041695C">
      <w:pPr>
        <w:pStyle w:val="a3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ด้านข้อมูลและการบริหารจัดการ: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A14DD0">
        <w:rPr>
          <w:rFonts w:ascii="TH SarabunPSK" w:hAnsi="TH SarabunPSK" w:cs="TH SarabunPSK"/>
          <w:sz w:val="32"/>
          <w:szCs w:val="32"/>
          <w:cs/>
        </w:rPr>
        <w:t>จัดเก็บข้อมูลเพิ่มเติม เช่น การใช้สารทำความเย็น สารดับเพลิง และการซ่อมบำรุงระบบปรับอากาศ เพื่อความครบถ้วนของฐานข้อมูลการปล่อยก๊าซเรือนกระจก</w:t>
      </w:r>
    </w:p>
    <w:p w14:paraId="504E0BEB" w14:textId="77777777" w:rsidR="00C55F3F" w:rsidRPr="00A14DD0" w:rsidRDefault="00C55F3F" w:rsidP="0041695C">
      <w:pPr>
        <w:pStyle w:val="a3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ด้านการกักเก็บคาร์บอน (</w:t>
      </w:r>
      <w:r w:rsidRPr="00B23C4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Carbon Sequestration):</w:t>
      </w:r>
      <w:r w:rsidRPr="00A14DD0">
        <w:rPr>
          <w:rFonts w:ascii="TH SarabunPSK" w:hAnsi="TH SarabunPSK" w:cs="TH SarabunPSK"/>
          <w:sz w:val="32"/>
          <w:szCs w:val="32"/>
        </w:rPr>
        <w:t xml:space="preserve"> </w:t>
      </w:r>
      <w:r w:rsidRPr="00A14DD0">
        <w:rPr>
          <w:rFonts w:ascii="TH SarabunPSK" w:hAnsi="TH SarabunPSK" w:cs="TH SarabunPSK"/>
          <w:sz w:val="32"/>
          <w:szCs w:val="32"/>
          <w:cs/>
        </w:rPr>
        <w:t>วางแผนเก็บข้อมูลการดูดซับก๊าซเรือนกระจกจากพื้นที่สีเขียวและพื้นที่ป่าไม้ในเขตมหาวิทยาลัย เพื่อใช้ประกอบการวางแผนสู่ความเป็นกลางทางคาร์บอน (</w:t>
      </w:r>
      <w:r w:rsidRPr="00A14DD0">
        <w:rPr>
          <w:rFonts w:ascii="TH SarabunPSK" w:hAnsi="TH SarabunPSK" w:cs="TH SarabunPSK"/>
          <w:sz w:val="32"/>
          <w:szCs w:val="32"/>
        </w:rPr>
        <w:t>Carbon Neutrality)</w:t>
      </w:r>
    </w:p>
    <w:p w14:paraId="403F0DBD" w14:textId="57E5E69F" w:rsidR="00C60202" w:rsidRPr="00C55F3F" w:rsidRDefault="00C60202" w:rsidP="00C60202">
      <w:pPr>
        <w:rPr>
          <w:rFonts w:ascii="TH SarabunPSK" w:hAnsi="TH SarabunPSK" w:cs="TH SarabunPSK"/>
        </w:rPr>
      </w:pPr>
    </w:p>
    <w:p w14:paraId="13F99980" w14:textId="77777777" w:rsidR="007F6792" w:rsidRDefault="007F6792" w:rsidP="00C6020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2873B375" w14:textId="77777777" w:rsidR="005B0E33" w:rsidRDefault="005B0E33">
      <w:pPr>
        <w:spacing w:after="160" w:line="259" w:lineRule="auto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b/>
          <w:bCs/>
          <w:color w:val="000000"/>
          <w:cs/>
        </w:rPr>
        <w:br w:type="page"/>
      </w:r>
    </w:p>
    <w:p w14:paraId="31EC459B" w14:textId="7DC923EA" w:rsidR="00C60202" w:rsidRPr="00991564" w:rsidRDefault="00C60202" w:rsidP="00EE556D">
      <w:pPr>
        <w:shd w:val="clear" w:color="auto" w:fill="C5E0B3" w:themeFill="accent6" w:themeFillTint="66"/>
        <w:ind w:left="1276" w:hanging="1276"/>
        <w:jc w:val="thaiDistribute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991564">
        <w:rPr>
          <w:rFonts w:ascii="TH SarabunPSK" w:hAnsi="TH SarabunPSK" w:cs="TH SarabunPSK"/>
          <w:cs/>
        </w:rPr>
        <w:t xml:space="preserve"> </w:t>
      </w:r>
      <w:r w:rsidR="007F6792" w:rsidRPr="007F6792">
        <w:rPr>
          <w:rFonts w:ascii="TH SarabunPSK" w:hAnsi="TH SarabunPSK" w:cs="TH SarabunPSK"/>
        </w:rPr>
        <w:t xml:space="preserve">(5) </w:t>
      </w:r>
      <w:r w:rsidR="007F6792" w:rsidRPr="007F6792">
        <w:rPr>
          <w:rFonts w:ascii="TH SarabunPSK" w:hAnsi="TH SarabunPSK" w:cs="TH SarabunPSK"/>
          <w:cs/>
        </w:rPr>
        <w:t>การพัฒนาระบบการวิเคราะห์ความสัมพันธ์ระหว่างอัตราคงอยู่และอัตราการตกออกกับปัจจัยส่วนบุคคลของนักศึกษามหาวิทยาลัยแม่โจ้โดยแนวคิดระบบธุรกิจอัจฉริยะ</w:t>
      </w:r>
    </w:p>
    <w:p w14:paraId="50371018" w14:textId="45BD8BD2" w:rsidR="00C60202" w:rsidRDefault="00C60202" w:rsidP="00C60202">
      <w:pPr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7F6792" w:rsidRPr="007F6792">
        <w:rPr>
          <w:rFonts w:ascii="TH SarabunPSK" w:hAnsi="TH SarabunPSK" w:cs="TH SarabunPSK"/>
          <w:cs/>
        </w:rPr>
        <w:t>ผศ.ดร.ฉัตร ชูชื่น (บริหารธุรกิจ)</w:t>
      </w:r>
    </w:p>
    <w:p w14:paraId="0EC7B89C" w14:textId="77777777" w:rsidR="000E6047" w:rsidRPr="00B75381" w:rsidRDefault="000E6047" w:rsidP="000E6047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14:paraId="4C962E4E" w14:textId="4B9A2646" w:rsidR="00B75381" w:rsidRDefault="00B75381" w:rsidP="000E6047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5381">
        <w:rPr>
          <w:rFonts w:ascii="TH SarabunPSK" w:hAnsi="TH SarabunPSK" w:cs="TH SarabunPSK" w:hint="cs"/>
          <w:b/>
          <w:bCs/>
          <w:sz w:val="32"/>
          <w:szCs w:val="32"/>
          <w:cs/>
        </w:rPr>
        <w:t>1. ที่มาและความสำคัญของโครงการ</w:t>
      </w:r>
    </w:p>
    <w:p w14:paraId="07B2D5C3" w14:textId="654035CE" w:rsidR="00B75381" w:rsidRPr="00B75381" w:rsidRDefault="00B75381" w:rsidP="00B75381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5381">
        <w:rPr>
          <w:rFonts w:ascii="TH SarabunPSK" w:hAnsi="TH SarabunPSK" w:cs="TH SarabunPSK"/>
          <w:sz w:val="32"/>
          <w:szCs w:val="32"/>
          <w:cs/>
        </w:rPr>
        <w:t>การรับนักศึกษาใหม่และการรักษานักศึกษาให้คงอยู่จนสำเร็จการศึกษาเป็นกระบวนการสำคัญที่ส่งผลต่อคุณภาพและประสิทธิภาพการบริหารจัดการของมหาวิทยาลัยแม่โจ้ อัตราการคงอยู่ของนักศึกษาเป็นตัวชี้วัดสำคัญที่สะท้อนถึงคุณภาพหลักสูตรและระบบดูแลนักศึกษา อีกทั้งยังมีผลโดยตรงต่อผลการประกันคุณภาพการศึกษา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5381">
        <w:rPr>
          <w:rFonts w:ascii="TH SarabunPSK" w:hAnsi="TH SarabunPSK" w:cs="TH SarabunPSK"/>
          <w:sz w:val="32"/>
          <w:szCs w:val="32"/>
          <w:cs/>
        </w:rPr>
        <w:t>มหาวิทยาลัยแม่โจ้จึงจำเป็นต้องมีระบบวิเคราะห์ข้อมูลเพื่อทำความเข้าใจปัจจัยที่ส่งผลต่อการคงอยู่และการตกออกของนักศึกษา โดยการประยุกต์ใช้แนวคิดระบบธุรกิจอัจฉริยะ (</w:t>
      </w:r>
      <w:r w:rsidRPr="00B75381">
        <w:rPr>
          <w:rFonts w:ascii="TH SarabunPSK" w:hAnsi="TH SarabunPSK" w:cs="TH SarabunPSK"/>
          <w:sz w:val="32"/>
          <w:szCs w:val="32"/>
        </w:rPr>
        <w:t xml:space="preserve">Business Intelligence) </w:t>
      </w:r>
      <w:r w:rsidRPr="00B75381">
        <w:rPr>
          <w:rFonts w:ascii="TH SarabunPSK" w:hAnsi="TH SarabunPSK" w:cs="TH SarabunPSK"/>
          <w:sz w:val="32"/>
          <w:szCs w:val="32"/>
          <w:cs/>
        </w:rPr>
        <w:t>เพื่อช่วยให้หน่วยงานที่เกี่ยวข้องสามารถใช้ข้อมูลในการวางแผนรับนักศึกษาใหม่ กำหนดนโยบายดูแลนักศึกษา และพัฒนากลยุทธ์การบริหารจัดการได้อย่างมีประสิทธิภาพ</w:t>
      </w:r>
    </w:p>
    <w:p w14:paraId="0E8A050E" w14:textId="77777777" w:rsidR="00AE7403" w:rsidRPr="00EC78BD" w:rsidRDefault="00AE7403" w:rsidP="000E6047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14:paraId="6EEC5DDC" w14:textId="4005C896" w:rsidR="00D3024A" w:rsidRPr="00EC78BD" w:rsidRDefault="00AE7403" w:rsidP="000E6047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7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0E6047" w:rsidRPr="00EC78BD">
        <w:rPr>
          <w:rFonts w:ascii="TH SarabunPSK" w:hAnsi="TH SarabunPSK" w:cs="TH SarabunPSK" w:hint="cs"/>
          <w:b/>
          <w:bCs/>
          <w:sz w:val="32"/>
          <w:szCs w:val="32"/>
          <w:cs/>
        </w:rPr>
        <w:t>วั</w:t>
      </w:r>
      <w:r w:rsidR="00D3024A" w:rsidRPr="00EC78BD">
        <w:rPr>
          <w:rFonts w:ascii="TH SarabunPSK" w:hAnsi="TH SarabunPSK" w:cs="TH SarabunPSK"/>
          <w:b/>
          <w:bCs/>
          <w:sz w:val="32"/>
          <w:szCs w:val="32"/>
          <w:cs/>
        </w:rPr>
        <w:t>ตถุประสงค์</w:t>
      </w:r>
      <w:r w:rsidRPr="00EC78B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008C1541" w14:textId="77777777" w:rsidR="00EC78BD" w:rsidRDefault="00D3024A" w:rsidP="0041695C">
      <w:pPr>
        <w:pStyle w:val="a3"/>
        <w:numPr>
          <w:ilvl w:val="1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91E9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การศึกษาและวิเคราะห์ความสัมพันธ์</w:t>
      </w:r>
      <w:r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Pr="00D3024A">
        <w:rPr>
          <w:rFonts w:ascii="TH SarabunPSK" w:hAnsi="TH SarabunPSK" w:cs="TH SarabunPSK"/>
          <w:sz w:val="32"/>
          <w:szCs w:val="32"/>
          <w:cs/>
        </w:rPr>
        <w:t>ระหว่างอัตราคงอยู่และคุณลักษณะของนักศึกษามหาวิทยาลัยแม่โจ้</w:t>
      </w:r>
    </w:p>
    <w:p w14:paraId="62363837" w14:textId="77777777" w:rsidR="00EC78BD" w:rsidRDefault="00D3024A" w:rsidP="0041695C">
      <w:pPr>
        <w:pStyle w:val="a3"/>
        <w:numPr>
          <w:ilvl w:val="1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91E9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การพัฒนาและนำเสนอระบบรายงานวิเคราะห์</w:t>
      </w:r>
      <w:r w:rsidRPr="00EC78BD">
        <w:rPr>
          <w:rFonts w:ascii="TH SarabunPSK" w:hAnsi="TH SarabunPSK" w:cs="TH SarabunPSK"/>
          <w:sz w:val="32"/>
          <w:szCs w:val="32"/>
        </w:rPr>
        <w:t xml:space="preserve"> </w:t>
      </w:r>
      <w:r w:rsidRPr="00EC78BD">
        <w:rPr>
          <w:rFonts w:ascii="TH SarabunPSK" w:hAnsi="TH SarabunPSK" w:cs="TH SarabunPSK"/>
          <w:sz w:val="32"/>
          <w:szCs w:val="32"/>
          <w:cs/>
        </w:rPr>
        <w:t>ความสัมพันธ์ระหว่างอัตราคงอยู่และคุณลักษณะของนักศึกษา โดยใช้แนวคิดระบบธุรกิจอัจฉริยะ (</w:t>
      </w:r>
      <w:r w:rsidRPr="00EC78BD">
        <w:rPr>
          <w:rFonts w:ascii="TH SarabunPSK" w:hAnsi="TH SarabunPSK" w:cs="TH SarabunPSK"/>
          <w:sz w:val="32"/>
          <w:szCs w:val="32"/>
        </w:rPr>
        <w:t>Business Intelligence: BI)</w:t>
      </w:r>
    </w:p>
    <w:p w14:paraId="379F4ADB" w14:textId="602E105A" w:rsidR="00D3024A" w:rsidRDefault="00D3024A" w:rsidP="0041695C">
      <w:pPr>
        <w:pStyle w:val="a3"/>
        <w:numPr>
          <w:ilvl w:val="1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91E9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การพยากรณ์อัตราคงอยู่ของนักศึกษาในระยะ </w:t>
      </w:r>
      <w:r w:rsidRPr="00F91E96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3 </w:t>
      </w:r>
      <w:r w:rsidRPr="00F91E96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ปีข้างหน้า</w:t>
      </w:r>
      <w:r w:rsidRPr="00EC78BD">
        <w:rPr>
          <w:rFonts w:ascii="TH SarabunPSK" w:hAnsi="TH SarabunPSK" w:cs="TH SarabunPSK"/>
          <w:sz w:val="32"/>
          <w:szCs w:val="32"/>
        </w:rPr>
        <w:t xml:space="preserve"> </w:t>
      </w:r>
      <w:r w:rsidRPr="00EC78BD">
        <w:rPr>
          <w:rFonts w:ascii="TH SarabunPSK" w:hAnsi="TH SarabunPSK" w:cs="TH SarabunPSK"/>
          <w:sz w:val="32"/>
          <w:szCs w:val="32"/>
          <w:cs/>
        </w:rPr>
        <w:t>เพื่อใช้เป็นข้อมูลประกอบการวางแผนรับนักศึกษาใหม่</w:t>
      </w:r>
    </w:p>
    <w:p w14:paraId="4FAF9EDF" w14:textId="77777777" w:rsidR="00656389" w:rsidRPr="00656389" w:rsidRDefault="00656389" w:rsidP="00656389">
      <w:pPr>
        <w:pStyle w:val="a3"/>
        <w:tabs>
          <w:tab w:val="left" w:pos="1134"/>
        </w:tabs>
        <w:spacing w:before="0" w:beforeAutospacing="0" w:after="0" w:afterAutospacing="0"/>
        <w:ind w:left="709"/>
        <w:jc w:val="thaiDistribute"/>
        <w:rPr>
          <w:rFonts w:ascii="TH SarabunPSK" w:hAnsi="TH SarabunPSK" w:cs="TH SarabunPSK"/>
          <w:sz w:val="16"/>
          <w:szCs w:val="16"/>
        </w:rPr>
      </w:pPr>
    </w:p>
    <w:p w14:paraId="0CC65FD7" w14:textId="5507A335" w:rsidR="00656389" w:rsidRPr="00656389" w:rsidRDefault="00656389" w:rsidP="00656389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389">
        <w:rPr>
          <w:rFonts w:ascii="TH SarabunPSK" w:hAnsi="TH SarabunPSK" w:cs="TH SarabunPSK" w:hint="cs"/>
          <w:b/>
          <w:bCs/>
          <w:sz w:val="32"/>
          <w:szCs w:val="32"/>
          <w:cs/>
        </w:rPr>
        <w:t>3. แหล่งที่มาของข้อมูล</w:t>
      </w:r>
    </w:p>
    <w:p w14:paraId="750779FD" w14:textId="50FCC961" w:rsidR="00D3024A" w:rsidRPr="006F7231" w:rsidRDefault="00D3024A" w:rsidP="00656389">
      <w:pPr>
        <w:pStyle w:val="a3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F7231">
        <w:rPr>
          <w:rFonts w:ascii="TH SarabunPSK" w:hAnsi="TH SarabunPSK" w:cs="TH SarabunPSK"/>
          <w:sz w:val="32"/>
          <w:szCs w:val="32"/>
          <w:cs/>
        </w:rPr>
        <w:t>งานวิจัยนี้ใช้ข้อมูลจาก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Pr="00AE7330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สำนักบริหารและพัฒนาวิชาการ มหาวิทยาลัยแม่โจ้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Pr="006F7231">
        <w:rPr>
          <w:rFonts w:ascii="TH SarabunPSK" w:hAnsi="TH SarabunPSK" w:cs="TH SarabunPSK"/>
          <w:sz w:val="32"/>
          <w:szCs w:val="32"/>
          <w:cs/>
        </w:rPr>
        <w:t>ครอบคลุมช่วงปี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="00AE7330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AE7330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พ.ศ. </w:t>
      </w:r>
      <w:r w:rsidRPr="00AE7330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2560 – 2566</w:t>
      </w:r>
      <w:r w:rsidRPr="00AE73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7231">
        <w:rPr>
          <w:rFonts w:ascii="TH SarabunPSK" w:hAnsi="TH SarabunPSK" w:cs="TH SarabunPSK"/>
          <w:sz w:val="32"/>
          <w:szCs w:val="32"/>
          <w:cs/>
        </w:rPr>
        <w:t>ประกอบด้วยข้อมูลการคงอยู่ การตกออก ผลการเรียน รายวิชา และปัจจัยส่วนบุคคลของนักศึกษา ข้อมูลทั้งหมดผ่านกระบวนการ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Pr="00AE7330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ETL (Extract, Transform, Load)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Pr="006F7231">
        <w:rPr>
          <w:rFonts w:ascii="TH SarabunPSK" w:hAnsi="TH SarabunPSK" w:cs="TH SarabunPSK"/>
          <w:sz w:val="32"/>
          <w:szCs w:val="32"/>
          <w:cs/>
        </w:rPr>
        <w:t>และถูกออกแบบในรูปแบบ</w:t>
      </w:r>
      <w:r w:rsidRPr="006F7231">
        <w:rPr>
          <w:rFonts w:ascii="TH SarabunPSK" w:hAnsi="TH SarabunPSK" w:cs="TH SarabunPSK"/>
          <w:sz w:val="32"/>
          <w:szCs w:val="32"/>
        </w:rPr>
        <w:t xml:space="preserve"> </w:t>
      </w:r>
      <w:r w:rsidR="00AE7330">
        <w:rPr>
          <w:rFonts w:ascii="TH SarabunPSK" w:hAnsi="TH SarabunPSK" w:cs="TH SarabunPSK"/>
          <w:sz w:val="32"/>
          <w:szCs w:val="32"/>
        </w:rPr>
        <w:t xml:space="preserve">   </w:t>
      </w:r>
      <w:r w:rsidRPr="00AE7330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Star Schema</w:t>
      </w:r>
      <w:r w:rsidRPr="00AE73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7231">
        <w:rPr>
          <w:rFonts w:ascii="TH SarabunPSK" w:hAnsi="TH SarabunPSK" w:cs="TH SarabunPSK"/>
          <w:sz w:val="32"/>
          <w:szCs w:val="32"/>
          <w:cs/>
        </w:rPr>
        <w:t>เพื่อนำไปใช้ในระบบรายงานอัจฉริยะ</w:t>
      </w:r>
    </w:p>
    <w:p w14:paraId="4D948037" w14:textId="77777777" w:rsidR="002B3A43" w:rsidRPr="002B3A43" w:rsidRDefault="002B3A43" w:rsidP="004C7484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046F96D" w14:textId="22D60662" w:rsidR="005647B7" w:rsidRDefault="002B3A43" w:rsidP="004C7484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5647B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สรุปผลโครงกา</w:t>
      </w:r>
      <w:r w:rsidR="00AD482B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3ADFD539" w14:textId="63E1550C" w:rsidR="00D3024A" w:rsidRPr="000613E9" w:rsidRDefault="00651F4D" w:rsidP="00651F4D">
      <w:pPr>
        <w:pStyle w:val="a3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D3024A" w:rsidRPr="000613E9">
        <w:rPr>
          <w:rFonts w:ascii="TH SarabunPSK" w:hAnsi="TH SarabunPSK" w:cs="TH SarabunPSK"/>
          <w:b/>
          <w:bCs/>
          <w:sz w:val="32"/>
          <w:szCs w:val="32"/>
          <w:cs/>
        </w:rPr>
        <w:t>ระบบดังกล่าวประกอบด้วยรายงานวิเคราะห์จำนวน</w:t>
      </w:r>
      <w:r w:rsidR="00D3024A" w:rsidRPr="000613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024A" w:rsidRPr="000613E9">
        <w:rPr>
          <w:rStyle w:val="a4"/>
          <w:rFonts w:ascii="TH SarabunPSK" w:hAnsi="TH SarabunPSK" w:cs="TH SarabunPSK"/>
          <w:sz w:val="32"/>
          <w:szCs w:val="32"/>
        </w:rPr>
        <w:t xml:space="preserve">6 </w:t>
      </w:r>
      <w:r w:rsidR="00D3024A" w:rsidRPr="000613E9">
        <w:rPr>
          <w:rStyle w:val="a4"/>
          <w:rFonts w:ascii="TH SarabunPSK" w:hAnsi="TH SarabunPSK" w:cs="TH SarabunPSK"/>
          <w:sz w:val="32"/>
          <w:szCs w:val="32"/>
          <w:cs/>
        </w:rPr>
        <w:t>รายงานหลัก</w:t>
      </w:r>
      <w:r w:rsidR="00D3024A" w:rsidRPr="000613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024A" w:rsidRPr="000613E9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3803BE5B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>รายงานสรุปอัตราการคงอยู่–ตกออกระดับมหาวิทยาลัย</w:t>
      </w:r>
    </w:p>
    <w:p w14:paraId="02AA69F3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>รายงานอัตราการตกออกระดับมหาวิทยาลัย จำแนกตามสาเหตุ เช่น สายการเรียน สาเหตุการพ้นสภาพ และรอบการสมัครเข้าเรียน</w:t>
      </w:r>
    </w:p>
    <w:p w14:paraId="5EAF4E4A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>รายงานอัตราการตกออกระดับคณะ แสดงรายละเอียดเชิงลึกของแต่ละคณะ</w:t>
      </w:r>
    </w:p>
    <w:p w14:paraId="065B63E0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>รายงานอัตราการตกออกระดับหลักสูตร แสดงรายละเอียดเชิงลึกของแต่ละหลักสูตร</w:t>
      </w:r>
    </w:p>
    <w:p w14:paraId="7B133D92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 xml:space="preserve">รายงานการพยากรณ์อัตราการตกออกระดับมหาวิทยาลัยในระยะ </w:t>
      </w:r>
      <w:r w:rsidRPr="00D3024A">
        <w:rPr>
          <w:rFonts w:ascii="TH SarabunPSK" w:hAnsi="TH SarabunPSK" w:cs="TH SarabunPSK"/>
          <w:sz w:val="32"/>
          <w:szCs w:val="32"/>
        </w:rPr>
        <w:t xml:space="preserve">3 </w:t>
      </w:r>
      <w:r w:rsidRPr="00D3024A">
        <w:rPr>
          <w:rFonts w:ascii="TH SarabunPSK" w:hAnsi="TH SarabunPSK" w:cs="TH SarabunPSK"/>
          <w:sz w:val="32"/>
          <w:szCs w:val="32"/>
          <w:cs/>
        </w:rPr>
        <w:t>ปีข้างหน้า</w:t>
      </w:r>
    </w:p>
    <w:p w14:paraId="2C2E08E5" w14:textId="77777777" w:rsidR="00D3024A" w:rsidRPr="00D3024A" w:rsidRDefault="00D3024A" w:rsidP="0041695C">
      <w:pPr>
        <w:pStyle w:val="a3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3024A">
        <w:rPr>
          <w:rFonts w:ascii="TH SarabunPSK" w:hAnsi="TH SarabunPSK" w:cs="TH SarabunPSK"/>
          <w:sz w:val="32"/>
          <w:szCs w:val="32"/>
          <w:cs/>
        </w:rPr>
        <w:t xml:space="preserve">รายงานการพยากรณ์อัตราคงอยู่ของนักศึกษาในระดับคณะในระยะ </w:t>
      </w:r>
      <w:r w:rsidRPr="00D3024A">
        <w:rPr>
          <w:rFonts w:ascii="TH SarabunPSK" w:hAnsi="TH SarabunPSK" w:cs="TH SarabunPSK"/>
          <w:sz w:val="32"/>
          <w:szCs w:val="32"/>
        </w:rPr>
        <w:t xml:space="preserve">3 </w:t>
      </w:r>
      <w:r w:rsidRPr="00D3024A">
        <w:rPr>
          <w:rFonts w:ascii="TH SarabunPSK" w:hAnsi="TH SarabunPSK" w:cs="TH SarabunPSK"/>
          <w:sz w:val="32"/>
          <w:szCs w:val="32"/>
          <w:cs/>
        </w:rPr>
        <w:t>ปีข้างหน้า</w:t>
      </w:r>
    </w:p>
    <w:p w14:paraId="1FE295E4" w14:textId="77777777" w:rsidR="001A204E" w:rsidRDefault="001A204E" w:rsidP="001A204E">
      <w:pPr>
        <w:pStyle w:val="a3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A20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4.2 </w:t>
      </w:r>
      <w:r w:rsidR="00D3024A" w:rsidRPr="001A204E">
        <w:rPr>
          <w:rFonts w:ascii="TH SarabunPSK" w:hAnsi="TH SarabunPSK" w:cs="TH SarabunPSK"/>
          <w:b/>
          <w:bCs/>
          <w:sz w:val="32"/>
          <w:szCs w:val="32"/>
          <w:cs/>
        </w:rPr>
        <w:t>ผลการทดสอบความแม่นยำของการพยากรณ์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 xml:space="preserve"> (รายงานที่ 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5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6)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พบว่าค่าความคลาดเคลื่อนเฉลี่ย (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Mean Percentage Error: MPE)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อยู่ที่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="00D3024A" w:rsidRPr="00D3024A">
        <w:rPr>
          <w:rStyle w:val="a4"/>
          <w:rFonts w:ascii="TH SarabunPSK" w:hAnsi="TH SarabunPSK" w:cs="TH SarabunPSK"/>
          <w:sz w:val="32"/>
          <w:szCs w:val="32"/>
        </w:rPr>
        <w:t>75.99%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แสดงถึงระดับความแม่นยำของแบบจำลองในระดับที่น่าพอใจ</w:t>
      </w:r>
    </w:p>
    <w:p w14:paraId="1CDBCB65" w14:textId="489B9626" w:rsidR="00D3024A" w:rsidRPr="00D3024A" w:rsidRDefault="001A204E" w:rsidP="001A204E">
      <w:pPr>
        <w:pStyle w:val="a3"/>
        <w:spacing w:before="0" w:beforeAutospacing="0" w:after="0" w:afterAutospacing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A204E">
        <w:rPr>
          <w:rFonts w:ascii="TH SarabunPSK" w:hAnsi="TH SarabunPSK" w:cs="TH SarabunPSK" w:hint="cs"/>
          <w:b/>
          <w:bCs/>
          <w:sz w:val="32"/>
          <w:szCs w:val="32"/>
          <w:cs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24A" w:rsidRPr="001A204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ผลการดำเนินงานชี้ให้เห็นว่า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="00D3024A" w:rsidRPr="00D3024A">
        <w:rPr>
          <w:rStyle w:val="a4"/>
          <w:rFonts w:ascii="TH SarabunPSK" w:hAnsi="TH SarabunPSK" w:cs="TH SarabunPSK"/>
          <w:sz w:val="32"/>
          <w:szCs w:val="32"/>
          <w:cs/>
        </w:rPr>
        <w:t>อัตราคงอยู่และอัตราการตกออกของนักศึกษามีความสัมพันธ์กับปัจจัยส่วนบุคคล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เช่น สายการเรียนเดิม ระดับผลการเรียนเฉลี่ยสะสม (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GPA)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และรอบการสมัครเข้าเรียน ข้อมูลเชิงลึกเหล่านี้สามารถนำไปใช้ประกอบการวางแผนรับนักศึกษาใหม่ การติดตามนักศึกษาเสี่ยงตกออก และการกำหนดนโยบายการดูแลนักศึกษาได้อย่างมีประสิทธิภาพมากขึ้น</w:t>
      </w:r>
    </w:p>
    <w:p w14:paraId="5F24CE3A" w14:textId="77777777" w:rsidR="001A204E" w:rsidRPr="001A204E" w:rsidRDefault="001A204E" w:rsidP="00AB6C12">
      <w:pPr>
        <w:pStyle w:val="a3"/>
        <w:spacing w:before="0" w:beforeAutospacing="0" w:after="0" w:afterAutospacing="0"/>
        <w:jc w:val="thaiDistribute"/>
        <w:rPr>
          <w:rStyle w:val="a4"/>
          <w:rFonts w:ascii="TH SarabunPSK" w:hAnsi="TH SarabunPSK" w:cs="TH SarabunPSK"/>
          <w:sz w:val="16"/>
          <w:szCs w:val="16"/>
        </w:rPr>
      </w:pPr>
    </w:p>
    <w:p w14:paraId="3716A50E" w14:textId="2415E418" w:rsidR="00D3024A" w:rsidRPr="00D3024A" w:rsidRDefault="001A204E" w:rsidP="00AB6C12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5. </w:t>
      </w:r>
      <w:r w:rsidR="00D3024A" w:rsidRPr="00D3024A">
        <w:rPr>
          <w:rStyle w:val="a4"/>
          <w:rFonts w:ascii="TH SarabunPSK" w:hAnsi="TH SarabunPSK" w:cs="TH SarabunPSK"/>
          <w:sz w:val="32"/>
          <w:szCs w:val="32"/>
          <w:cs/>
        </w:rPr>
        <w:t>ข้อเสนอแนะสำหรับการดำเนินงานวิจัยในอนาคต</w:t>
      </w:r>
      <w:r w:rsidR="00D3024A" w:rsidRPr="00D3024A">
        <w:rPr>
          <w:rFonts w:ascii="TH SarabunPSK" w:hAnsi="TH SarabunPSK" w:cs="TH SarabunPSK"/>
          <w:sz w:val="32"/>
          <w:szCs w:val="32"/>
        </w:rPr>
        <w:t xml:space="preserve"> </w:t>
      </w:r>
      <w:r w:rsidR="00D3024A" w:rsidRPr="00D3024A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7AC6C8DF" w14:textId="77777777" w:rsidR="00D3024A" w:rsidRPr="00F13E1F" w:rsidRDefault="00D3024A" w:rsidP="0041695C">
      <w:pPr>
        <w:pStyle w:val="a3"/>
        <w:numPr>
          <w:ilvl w:val="0"/>
          <w:numId w:val="9"/>
        </w:numPr>
        <w:tabs>
          <w:tab w:val="clear" w:pos="720"/>
          <w:tab w:val="num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13E1F">
        <w:rPr>
          <w:rFonts w:ascii="TH SarabunPSK" w:hAnsi="TH SarabunPSK" w:cs="TH SarabunPSK"/>
          <w:sz w:val="32"/>
          <w:szCs w:val="32"/>
          <w:cs/>
        </w:rPr>
        <w:t>ขยายขอบเขตการวิเคราะห์ให้ครอบคลุมรายวิชาในกลุ่มอื่น เช่น รายวิชาแกนและรายวิชาเอก เพื่อให้ได้ข้อมูลปัจจัยเชิงลึกที่ชัดเจนยิ่งขึ้น</w:t>
      </w:r>
    </w:p>
    <w:p w14:paraId="37151B75" w14:textId="77777777" w:rsidR="00D3024A" w:rsidRPr="00F13E1F" w:rsidRDefault="00D3024A" w:rsidP="0041695C">
      <w:pPr>
        <w:pStyle w:val="a3"/>
        <w:numPr>
          <w:ilvl w:val="0"/>
          <w:numId w:val="9"/>
        </w:numPr>
        <w:tabs>
          <w:tab w:val="clear" w:pos="720"/>
          <w:tab w:val="num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13E1F">
        <w:rPr>
          <w:rFonts w:ascii="TH SarabunPSK" w:hAnsi="TH SarabunPSK" w:cs="TH SarabunPSK"/>
          <w:sz w:val="32"/>
          <w:szCs w:val="32"/>
          <w:cs/>
        </w:rPr>
        <w:t>พัฒนาระบบแจ้งเตือน (</w:t>
      </w:r>
      <w:r w:rsidRPr="00F13E1F">
        <w:rPr>
          <w:rFonts w:ascii="TH SarabunPSK" w:hAnsi="TH SarabunPSK" w:cs="TH SarabunPSK"/>
          <w:sz w:val="32"/>
          <w:szCs w:val="32"/>
        </w:rPr>
        <w:t xml:space="preserve">Alert System) </w:t>
      </w:r>
      <w:r w:rsidRPr="00F13E1F">
        <w:rPr>
          <w:rFonts w:ascii="TH SarabunPSK" w:hAnsi="TH SarabunPSK" w:cs="TH SarabunPSK"/>
          <w:sz w:val="32"/>
          <w:szCs w:val="32"/>
          <w:cs/>
        </w:rPr>
        <w:t>เพื่อแสดงสัญญาณเตือนเมื่อพบแนวโน้มความเสี่ยงของนักศึกษา</w:t>
      </w:r>
    </w:p>
    <w:p w14:paraId="3FCB2880" w14:textId="77777777" w:rsidR="00D3024A" w:rsidRPr="00F13E1F" w:rsidRDefault="00D3024A" w:rsidP="0041695C">
      <w:pPr>
        <w:pStyle w:val="a3"/>
        <w:numPr>
          <w:ilvl w:val="0"/>
          <w:numId w:val="9"/>
        </w:numPr>
        <w:tabs>
          <w:tab w:val="clear" w:pos="720"/>
          <w:tab w:val="num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13E1F">
        <w:rPr>
          <w:rFonts w:ascii="TH SarabunPSK" w:hAnsi="TH SarabunPSK" w:cs="TH SarabunPSK"/>
          <w:sz w:val="32"/>
          <w:szCs w:val="32"/>
          <w:cs/>
        </w:rPr>
        <w:t>พัฒนาระบบรายงานเชิงลึก (</w:t>
      </w:r>
      <w:r w:rsidRPr="00F13E1F">
        <w:rPr>
          <w:rFonts w:ascii="TH SarabunPSK" w:hAnsi="TH SarabunPSK" w:cs="TH SarabunPSK"/>
          <w:sz w:val="32"/>
          <w:szCs w:val="32"/>
        </w:rPr>
        <w:t xml:space="preserve">Personalized Dashboard) </w:t>
      </w:r>
      <w:r w:rsidRPr="00F13E1F">
        <w:rPr>
          <w:rFonts w:ascii="TH SarabunPSK" w:hAnsi="TH SarabunPSK" w:cs="TH SarabunPSK"/>
          <w:sz w:val="32"/>
          <w:szCs w:val="32"/>
          <w:cs/>
        </w:rPr>
        <w:t>ที่สามารถปรับแสดงข้อมูลให้เหมาะสมกับผู้ใช้งานแต่ละกลุ่ม เช่น ผู้บริหาร คณาจารย์ หรือหน่วยงานที่เกี่ยวข้อง</w:t>
      </w:r>
    </w:p>
    <w:p w14:paraId="6A5508B1" w14:textId="2F32AA57" w:rsidR="007F6792" w:rsidRPr="00D3024A" w:rsidRDefault="007F6792" w:rsidP="00D3024A">
      <w:pPr>
        <w:jc w:val="thaiDistribute"/>
        <w:rPr>
          <w:rFonts w:ascii="TH SarabunPSK" w:hAnsi="TH SarabunPSK" w:cs="TH SarabunPSK"/>
        </w:rPr>
      </w:pPr>
      <w:r w:rsidRPr="00D3024A">
        <w:rPr>
          <w:rFonts w:ascii="TH SarabunPSK" w:hAnsi="TH SarabunPSK" w:cs="TH SarabunPSK"/>
          <w:cs/>
        </w:rPr>
        <w:tab/>
      </w:r>
    </w:p>
    <w:p w14:paraId="2FABC94D" w14:textId="77777777" w:rsidR="005B0E33" w:rsidRPr="00D3024A" w:rsidRDefault="005B0E33" w:rsidP="00D3024A">
      <w:pPr>
        <w:spacing w:after="160" w:line="259" w:lineRule="auto"/>
        <w:jc w:val="thaiDistribute"/>
        <w:rPr>
          <w:rFonts w:ascii="TH SarabunPSK" w:hAnsi="TH SarabunPSK" w:cs="TH SarabunPSK"/>
          <w:b/>
          <w:bCs/>
          <w:color w:val="000000"/>
          <w:cs/>
        </w:rPr>
      </w:pPr>
      <w:r w:rsidRPr="00D3024A">
        <w:rPr>
          <w:rFonts w:ascii="TH SarabunPSK" w:hAnsi="TH SarabunPSK" w:cs="TH SarabunPSK"/>
          <w:b/>
          <w:bCs/>
          <w:color w:val="000000"/>
          <w:cs/>
        </w:rPr>
        <w:br w:type="page"/>
      </w:r>
    </w:p>
    <w:p w14:paraId="3FF89941" w14:textId="6C56606B" w:rsidR="0025221D" w:rsidRPr="0025221D" w:rsidRDefault="00C60202" w:rsidP="00EE556D">
      <w:pPr>
        <w:shd w:val="clear" w:color="auto" w:fill="C5E0B3" w:themeFill="accent6" w:themeFillTint="66"/>
        <w:ind w:left="1134" w:hanging="1134"/>
        <w:jc w:val="thaiDistribute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991564">
        <w:rPr>
          <w:rFonts w:ascii="TH SarabunPSK" w:hAnsi="TH SarabunPSK" w:cs="TH SarabunPSK"/>
          <w:cs/>
        </w:rPr>
        <w:t xml:space="preserve"> </w:t>
      </w:r>
      <w:r w:rsidR="0025221D" w:rsidRPr="0025221D">
        <w:rPr>
          <w:rFonts w:ascii="TH SarabunPSK" w:hAnsi="TH SarabunPSK" w:cs="TH SarabunPSK"/>
        </w:rPr>
        <w:t xml:space="preserve">(6) </w:t>
      </w:r>
      <w:r w:rsidR="0025221D" w:rsidRPr="0025221D">
        <w:rPr>
          <w:rFonts w:ascii="TH SarabunPSK" w:hAnsi="TH SarabunPSK" w:cs="TH SarabunPSK"/>
          <w:cs/>
        </w:rPr>
        <w:t>ศึกษาสภาพแวดล้อมที่เอื้อต่อการสร้างผู้ประกอบการของนักศึกษาระดับปริญญาตรีในมหาวิทยาลัยกลุ่มพัฒนาเทคโนโลยีและส่งเสริมการสร้างนวัตกรรม (กลุ่ม</w:t>
      </w:r>
      <w:r w:rsidR="0025221D" w:rsidRPr="0025221D">
        <w:rPr>
          <w:rFonts w:ascii="TH SarabunPSK" w:hAnsi="TH SarabunPSK" w:cs="TH SarabunPSK"/>
        </w:rPr>
        <w:t xml:space="preserve">2) </w:t>
      </w:r>
    </w:p>
    <w:p w14:paraId="5F67EEBD" w14:textId="42AFE205" w:rsidR="0025221D" w:rsidRDefault="00C60202" w:rsidP="0025221D">
      <w:pPr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25221D" w:rsidRPr="0025221D">
        <w:rPr>
          <w:rFonts w:ascii="TH SarabunPSK" w:hAnsi="TH SarabunPSK" w:cs="TH SarabunPSK"/>
          <w:cs/>
        </w:rPr>
        <w:t xml:space="preserve">อ.สุรชัย ศรีนรจันทร์ </w:t>
      </w:r>
      <w:r w:rsidR="0025221D" w:rsidRPr="0025221D">
        <w:rPr>
          <w:rFonts w:ascii="TH SarabunPSK" w:hAnsi="TH SarabunPSK" w:cs="TH SarabunPSK"/>
        </w:rPr>
        <w:t>(</w:t>
      </w:r>
      <w:r w:rsidR="0025221D" w:rsidRPr="0025221D">
        <w:rPr>
          <w:rFonts w:ascii="TH SarabunPSK" w:hAnsi="TH SarabunPSK" w:cs="TH SarabunPSK"/>
          <w:cs/>
        </w:rPr>
        <w:t>ศิลปศาสตร์)</w:t>
      </w:r>
    </w:p>
    <w:p w14:paraId="11E9E895" w14:textId="77777777" w:rsidR="00A540BF" w:rsidRPr="00A540BF" w:rsidRDefault="00A540BF" w:rsidP="00267F6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8A8BF09" w14:textId="105116F1" w:rsidR="00341ECC" w:rsidRPr="00A540BF" w:rsidRDefault="00341ECC" w:rsidP="00A540BF">
      <w:pPr>
        <w:jc w:val="thaiDistribute"/>
        <w:rPr>
          <w:rFonts w:ascii="TH SarabunPSK" w:hAnsi="TH SarabunPSK" w:cs="TH SarabunPSK"/>
          <w:b/>
          <w:bCs/>
        </w:rPr>
      </w:pPr>
      <w:r w:rsidRPr="00A540BF">
        <w:rPr>
          <w:rFonts w:ascii="TH SarabunPSK" w:hAnsi="TH SarabunPSK" w:cs="TH SarabunPSK"/>
          <w:b/>
          <w:bCs/>
        </w:rPr>
        <w:t xml:space="preserve">1. </w:t>
      </w:r>
      <w:r w:rsidRPr="00A540BF">
        <w:rPr>
          <w:rStyle w:val="a4"/>
          <w:rFonts w:ascii="TH SarabunPSK" w:hAnsi="TH SarabunPSK" w:cs="TH SarabunPSK"/>
          <w:cs/>
        </w:rPr>
        <w:t>ที่มาและความสำคัญของโครงการ</w:t>
      </w:r>
    </w:p>
    <w:p w14:paraId="6ACED285" w14:textId="77777777" w:rsidR="00F701F6" w:rsidRDefault="00341ECC" w:rsidP="00F701F6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F63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มหาวิทยาลัยแม่โจ้มุ่งพัฒนาเทคโนโลยีและส่งเสริมการสร้างนวัตกรรมด้านการเกษตรสมัยใหม่ </w:t>
      </w:r>
      <w:r w:rsidR="0036726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7F63">
        <w:rPr>
          <w:rFonts w:ascii="TH SarabunPSK" w:hAnsi="TH SarabunPSK" w:cs="TH SarabunPSK"/>
          <w:sz w:val="32"/>
          <w:szCs w:val="32"/>
          <w:cs/>
        </w:rPr>
        <w:t>การสร้างผู้ประกอบการรุ่นใหม่</w:t>
      </w:r>
      <w:r w:rsidR="003672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 xml:space="preserve">จึงเป็นกลไกสำคัญในการบรรลุวิสัยทัศน์ดังกล่าว ผลการประเมินตนเองด้วยระบบ </w:t>
      </w:r>
      <w:r w:rsidRPr="00267F63">
        <w:rPr>
          <w:rFonts w:ascii="TH SarabunPSK" w:hAnsi="TH SarabunPSK" w:cs="TH SarabunPSK"/>
          <w:sz w:val="32"/>
          <w:szCs w:val="32"/>
        </w:rPr>
        <w:t xml:space="preserve">U-Class </w:t>
      </w:r>
      <w:r w:rsidRPr="00267F63">
        <w:rPr>
          <w:rFonts w:ascii="TH SarabunPSK" w:hAnsi="TH SarabunPSK" w:cs="TH SarabunPSK"/>
          <w:sz w:val="32"/>
          <w:szCs w:val="32"/>
          <w:cs/>
        </w:rPr>
        <w:t>พบว่า</w:t>
      </w:r>
      <w:r w:rsidR="003672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 xml:space="preserve">รางวัลด้านผู้ประกอบการและการแลกเปลี่ยนความรู้ไปยังภาคธุรกิจ/อุตสาหกรรมยังอยู่ในระดับต่ำ นอกจากนี้ มีนักศึกษาที่ผ่านการอบรมหรือส่งเสริมทักษะผู้ประกอบการเพียง </w:t>
      </w:r>
      <w:r w:rsidRPr="00267F63">
        <w:rPr>
          <w:rFonts w:ascii="TH SarabunPSK" w:hAnsi="TH SarabunPSK" w:cs="TH SarabunPSK"/>
          <w:sz w:val="32"/>
          <w:szCs w:val="32"/>
        </w:rPr>
        <w:t xml:space="preserve">1,337 </w:t>
      </w:r>
      <w:r w:rsidRPr="00267F63">
        <w:rPr>
          <w:rFonts w:ascii="TH SarabunPSK" w:hAnsi="TH SarabunPSK" w:cs="TH SarabunPSK"/>
          <w:sz w:val="32"/>
          <w:szCs w:val="32"/>
          <w:cs/>
        </w:rPr>
        <w:t>คน เมื่อเทียบ</w:t>
      </w:r>
    </w:p>
    <w:p w14:paraId="71A82297" w14:textId="77777777" w:rsidR="00F84C1B" w:rsidRDefault="00F701F6" w:rsidP="00F701F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กับจำนวนนักศึกษาทั้งหมด</w:t>
      </w:r>
    </w:p>
    <w:p w14:paraId="3BF67586" w14:textId="37667BCC" w:rsidR="00AC250D" w:rsidRPr="00267F63" w:rsidRDefault="00AC250D" w:rsidP="00F701F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84C1B">
        <w:rPr>
          <w:rFonts w:ascii="TH SarabunPSK" w:hAnsi="TH SarabunPSK" w:cs="TH SarabunPSK"/>
          <w:sz w:val="16"/>
          <w:szCs w:val="16"/>
        </w:rPr>
        <w:br/>
      </w:r>
      <w:r w:rsidR="00F84C1B"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67F63">
        <w:rPr>
          <w:rStyle w:val="a4"/>
          <w:rFonts w:ascii="TH SarabunPSK" w:hAnsi="TH SarabunPSK" w:cs="TH SarabunPSK"/>
          <w:sz w:val="32"/>
          <w:szCs w:val="32"/>
          <w:cs/>
        </w:rPr>
        <w:t>วัตถุประสงค์:</w:t>
      </w:r>
    </w:p>
    <w:p w14:paraId="3A7E9B7F" w14:textId="77777777" w:rsidR="00F84C1B" w:rsidRDefault="00AC250D" w:rsidP="0041695C">
      <w:pPr>
        <w:pStyle w:val="a3"/>
        <w:numPr>
          <w:ilvl w:val="1"/>
          <w:numId w:val="10"/>
        </w:numPr>
        <w:spacing w:before="0" w:beforeAutospacing="0" w:after="0" w:afterAutospacing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267F63">
        <w:rPr>
          <w:rFonts w:ascii="TH SarabunPSK" w:hAnsi="TH SarabunPSK" w:cs="TH SarabunPSK"/>
          <w:sz w:val="32"/>
          <w:szCs w:val="32"/>
          <w:cs/>
        </w:rPr>
        <w:t>ศึกษาสภาพแวดล้อมที่เอื้อต่อการสร้างผู้ประกอบการของนักศึกษา</w:t>
      </w:r>
    </w:p>
    <w:p w14:paraId="2B7F47D0" w14:textId="081220BD" w:rsidR="00AC250D" w:rsidRPr="00F84C1B" w:rsidRDefault="00AC250D" w:rsidP="0041695C">
      <w:pPr>
        <w:pStyle w:val="a3"/>
        <w:numPr>
          <w:ilvl w:val="1"/>
          <w:numId w:val="10"/>
        </w:numPr>
        <w:spacing w:before="0" w:beforeAutospacing="0" w:after="0" w:afterAutospacing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84C1B">
        <w:rPr>
          <w:rFonts w:ascii="TH SarabunPSK" w:hAnsi="TH SarabunPSK" w:cs="TH SarabunPSK"/>
          <w:sz w:val="32"/>
          <w:szCs w:val="32"/>
          <w:cs/>
        </w:rPr>
        <w:t xml:space="preserve">เสนอแนวทางการพัฒนามหาวิทยาลัยให้สอดคล้องกับคุณลักษณะของกลุ่ม </w:t>
      </w:r>
      <w:r w:rsidRPr="00F84C1B">
        <w:rPr>
          <w:rFonts w:ascii="TH SarabunPSK" w:hAnsi="TH SarabunPSK" w:cs="TH SarabunPSK"/>
          <w:sz w:val="32"/>
          <w:szCs w:val="32"/>
        </w:rPr>
        <w:t>2</w:t>
      </w:r>
    </w:p>
    <w:p w14:paraId="4DE18366" w14:textId="0086E5F2" w:rsidR="00AC250D" w:rsidRPr="00267F63" w:rsidRDefault="00AE574B" w:rsidP="00A540B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3. </w:t>
      </w:r>
      <w:r w:rsidR="00AC250D" w:rsidRPr="00267F63">
        <w:rPr>
          <w:rStyle w:val="a4"/>
          <w:rFonts w:ascii="TH SarabunPSK" w:hAnsi="TH SarabunPSK" w:cs="TH SarabunPSK"/>
          <w:sz w:val="32"/>
          <w:szCs w:val="32"/>
          <w:cs/>
        </w:rPr>
        <w:t>ประเภทการวิจัย:</w:t>
      </w:r>
      <w:r w:rsidR="00AC250D" w:rsidRPr="00267F63">
        <w:rPr>
          <w:rFonts w:ascii="TH SarabunPSK" w:hAnsi="TH SarabunPSK" w:cs="TH SarabunPSK"/>
          <w:sz w:val="32"/>
          <w:szCs w:val="32"/>
        </w:rPr>
        <w:t xml:space="preserve"> </w:t>
      </w:r>
      <w:r w:rsidR="00AC250D" w:rsidRPr="00267F63">
        <w:rPr>
          <w:rFonts w:ascii="TH SarabunPSK" w:hAnsi="TH SarabunPSK" w:cs="TH SarabunPSK"/>
          <w:sz w:val="32"/>
          <w:szCs w:val="32"/>
          <w:cs/>
        </w:rPr>
        <w:t>การวิจัยแบบผสม (</w:t>
      </w:r>
      <w:r w:rsidR="00AC250D" w:rsidRPr="00267F63">
        <w:rPr>
          <w:rFonts w:ascii="TH SarabunPSK" w:hAnsi="TH SarabunPSK" w:cs="TH SarabunPSK"/>
          <w:sz w:val="32"/>
          <w:szCs w:val="32"/>
        </w:rPr>
        <w:t xml:space="preserve">Mixed Methods) </w:t>
      </w:r>
      <w:r w:rsidR="00AC250D" w:rsidRPr="00267F63">
        <w:rPr>
          <w:rFonts w:ascii="TH SarabunPSK" w:hAnsi="TH SarabunPSK" w:cs="TH SarabunPSK"/>
          <w:sz w:val="32"/>
          <w:szCs w:val="32"/>
          <w:cs/>
        </w:rPr>
        <w:t xml:space="preserve">เชิงปริมาณ และเชิงคุณภาพ  </w:t>
      </w:r>
    </w:p>
    <w:p w14:paraId="1D32A303" w14:textId="00D5A8A9" w:rsidR="00341ECC" w:rsidRPr="00267F63" w:rsidRDefault="00AE574B" w:rsidP="00A540BF">
      <w:pPr>
        <w:jc w:val="thaiDistribute"/>
        <w:rPr>
          <w:rFonts w:ascii="TH SarabunPSK" w:hAnsi="TH SarabunPSK" w:cs="TH SarabunPSK"/>
          <w:cs/>
        </w:rPr>
      </w:pPr>
      <w:r>
        <w:rPr>
          <w:rStyle w:val="a4"/>
          <w:rFonts w:ascii="TH SarabunPSK" w:hAnsi="TH SarabunPSK" w:cs="TH SarabunPSK" w:hint="cs"/>
          <w:cs/>
        </w:rPr>
        <w:t xml:space="preserve">4. </w:t>
      </w:r>
      <w:r w:rsidR="00AC250D" w:rsidRPr="00267F63">
        <w:rPr>
          <w:rStyle w:val="a4"/>
          <w:rFonts w:ascii="TH SarabunPSK" w:hAnsi="TH SarabunPSK" w:cs="TH SarabunPSK"/>
          <w:cs/>
        </w:rPr>
        <w:t>กลุ่มเป้าหมาย:</w:t>
      </w:r>
      <w:r w:rsidR="00AC250D" w:rsidRPr="00267F63">
        <w:rPr>
          <w:rFonts w:ascii="TH SarabunPSK" w:hAnsi="TH SarabunPSK" w:cs="TH SarabunPSK"/>
        </w:rPr>
        <w:t xml:space="preserve"> </w:t>
      </w:r>
      <w:r w:rsidR="00AC250D" w:rsidRPr="00267F63">
        <w:rPr>
          <w:rFonts w:ascii="TH SarabunPSK" w:hAnsi="TH SarabunPSK" w:cs="TH SarabunPSK"/>
          <w:cs/>
        </w:rPr>
        <w:t xml:space="preserve">นักศึกษาระดับปริญญาตรี </w:t>
      </w:r>
      <w:r w:rsidR="00F7709C">
        <w:rPr>
          <w:rFonts w:ascii="TH SarabunPSK" w:hAnsi="TH SarabunPSK" w:cs="TH SarabunPSK" w:hint="cs"/>
          <w:cs/>
        </w:rPr>
        <w:t>จำนวน 420 คน</w:t>
      </w:r>
    </w:p>
    <w:p w14:paraId="43F74958" w14:textId="77777777" w:rsidR="00F7709C" w:rsidRPr="00F7709C" w:rsidRDefault="00F7709C" w:rsidP="00A540BF">
      <w:pPr>
        <w:jc w:val="thaiDistribute"/>
        <w:rPr>
          <w:rFonts w:ascii="TH SarabunPSK" w:hAnsi="TH SarabunPSK" w:cs="TH SarabunPSK"/>
          <w:b/>
          <w:bCs/>
        </w:rPr>
      </w:pPr>
      <w:r w:rsidRPr="00F7709C">
        <w:rPr>
          <w:rFonts w:ascii="TH SarabunPSK" w:hAnsi="TH SarabunPSK" w:cs="TH SarabunPSK" w:hint="cs"/>
          <w:b/>
          <w:bCs/>
          <w:cs/>
        </w:rPr>
        <w:t>5. สรุปผลการวิจัย</w:t>
      </w:r>
    </w:p>
    <w:p w14:paraId="3AA45BD8" w14:textId="72BCB1A9" w:rsidR="00341ECC" w:rsidRPr="00F7709C" w:rsidRDefault="00341ECC" w:rsidP="0041695C">
      <w:pPr>
        <w:pStyle w:val="a5"/>
        <w:numPr>
          <w:ilvl w:val="1"/>
          <w:numId w:val="11"/>
        </w:numPr>
        <w:jc w:val="thaiDistribute"/>
        <w:rPr>
          <w:rFonts w:ascii="TH SarabunPSK" w:hAnsi="TH SarabunPSK" w:cs="TH SarabunPSK"/>
          <w:b/>
          <w:bCs/>
          <w:cs/>
        </w:rPr>
      </w:pPr>
      <w:r w:rsidRPr="00F7709C">
        <w:rPr>
          <w:rStyle w:val="a4"/>
          <w:rFonts w:ascii="TH SarabunPSK" w:hAnsi="TH SarabunPSK" w:cs="TH SarabunPSK"/>
          <w:szCs w:val="32"/>
          <w:cs/>
        </w:rPr>
        <w:t xml:space="preserve">ข้อมูลทั่วไปของผู้ตอบแบบสอบถาม </w:t>
      </w:r>
    </w:p>
    <w:p w14:paraId="7BEA6989" w14:textId="77777777" w:rsidR="00F7709C" w:rsidRPr="00567DC3" w:rsidRDefault="00341ECC" w:rsidP="0041695C">
      <w:pPr>
        <w:pStyle w:val="a3"/>
        <w:numPr>
          <w:ilvl w:val="1"/>
          <w:numId w:val="3"/>
        </w:numPr>
        <w:spacing w:before="0" w:beforeAutospacing="0" w:after="0" w:afterAutospacing="0"/>
        <w:ind w:left="1276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7DC3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ความตั้งใจประกอบธุรกิจในอนาคต:</w:t>
      </w:r>
      <w:r w:rsidRPr="00567D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67DC3">
        <w:rPr>
          <w:rFonts w:ascii="TH SarabunPSK" w:hAnsi="TH SarabunPSK" w:cs="TH SarabunPSK"/>
          <w:sz w:val="32"/>
          <w:szCs w:val="32"/>
        </w:rPr>
        <w:t xml:space="preserve">49.3% </w:t>
      </w:r>
      <w:r w:rsidRPr="00567DC3">
        <w:rPr>
          <w:rFonts w:ascii="TH SarabunPSK" w:hAnsi="TH SarabunPSK" w:cs="TH SarabunPSK"/>
          <w:sz w:val="32"/>
          <w:szCs w:val="32"/>
          <w:cs/>
        </w:rPr>
        <w:t>ต้องการประกอบธุรกิจด้วยตนเอง</w:t>
      </w:r>
    </w:p>
    <w:p w14:paraId="3B3A062A" w14:textId="77777777" w:rsidR="00F7709C" w:rsidRPr="00567DC3" w:rsidRDefault="00341ECC" w:rsidP="0041695C">
      <w:pPr>
        <w:pStyle w:val="a3"/>
        <w:numPr>
          <w:ilvl w:val="1"/>
          <w:numId w:val="3"/>
        </w:numPr>
        <w:spacing w:before="0" w:beforeAutospacing="0" w:after="0" w:afterAutospacing="0"/>
        <w:ind w:left="1276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7DC3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พื้นฐานครอบครัว:</w:t>
      </w:r>
      <w:r w:rsidRPr="00567D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67DC3">
        <w:rPr>
          <w:rFonts w:ascii="TH SarabunPSK" w:hAnsi="TH SarabunPSK" w:cs="TH SarabunPSK"/>
          <w:sz w:val="32"/>
          <w:szCs w:val="32"/>
        </w:rPr>
        <w:t xml:space="preserve">41.2% </w:t>
      </w:r>
      <w:r w:rsidRPr="00567DC3">
        <w:rPr>
          <w:rFonts w:ascii="TH SarabunPSK" w:hAnsi="TH SarabunPSK" w:cs="TH SarabunPSK"/>
          <w:sz w:val="32"/>
          <w:szCs w:val="32"/>
          <w:cs/>
        </w:rPr>
        <w:t>ของผู้ปกครองประกอบอาชีพเป็นเจ้าของธุรกิจส่วนตัว</w:t>
      </w:r>
    </w:p>
    <w:p w14:paraId="1C56AFAB" w14:textId="541B6D39" w:rsidR="00341ECC" w:rsidRPr="00F7709C" w:rsidRDefault="00341ECC" w:rsidP="0041695C">
      <w:pPr>
        <w:pStyle w:val="a3"/>
        <w:numPr>
          <w:ilvl w:val="1"/>
          <w:numId w:val="3"/>
        </w:numPr>
        <w:spacing w:before="0" w:beforeAutospacing="0" w:after="0" w:afterAutospacing="0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67DC3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แหล่งรายได้</w:t>
      </w:r>
      <w:r w:rsidRPr="00F7709C">
        <w:rPr>
          <w:rStyle w:val="a4"/>
          <w:rFonts w:ascii="TH SarabunPSK" w:hAnsi="TH SarabunPSK" w:cs="TH SarabunPSK"/>
          <w:sz w:val="32"/>
          <w:szCs w:val="32"/>
          <w:cs/>
        </w:rPr>
        <w:t>:</w:t>
      </w:r>
      <w:r w:rsidRPr="00F7709C">
        <w:rPr>
          <w:rFonts w:ascii="TH SarabunPSK" w:hAnsi="TH SarabunPSK" w:cs="TH SarabunPSK"/>
          <w:sz w:val="32"/>
          <w:szCs w:val="32"/>
        </w:rPr>
        <w:t xml:space="preserve"> </w:t>
      </w:r>
      <w:r w:rsidRPr="00F7709C">
        <w:rPr>
          <w:rFonts w:ascii="TH SarabunPSK" w:hAnsi="TH SarabunPSK" w:cs="TH SarabunPSK"/>
          <w:sz w:val="32"/>
          <w:szCs w:val="32"/>
          <w:cs/>
        </w:rPr>
        <w:t>นักศึกษาส่วนใหญ่พึ่งพารายได้จากครอบครัว (</w:t>
      </w:r>
      <w:r w:rsidRPr="00F7709C">
        <w:rPr>
          <w:rFonts w:ascii="TH SarabunPSK" w:hAnsi="TH SarabunPSK" w:cs="TH SarabunPSK"/>
          <w:sz w:val="32"/>
          <w:szCs w:val="32"/>
        </w:rPr>
        <w:t>66.9%)</w:t>
      </w:r>
    </w:p>
    <w:p w14:paraId="449DED45" w14:textId="3878531F" w:rsidR="00341ECC" w:rsidRPr="00567DC3" w:rsidRDefault="00567DC3" w:rsidP="00567DC3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567DC3">
        <w:rPr>
          <w:rFonts w:ascii="TH SarabunPSK" w:hAnsi="TH SarabunPSK" w:cs="TH SarabunPSK" w:hint="cs"/>
          <w:b/>
          <w:bCs/>
          <w:cs/>
        </w:rPr>
        <w:t xml:space="preserve">5.2 </w:t>
      </w:r>
      <w:r w:rsidR="00341ECC" w:rsidRPr="00567DC3">
        <w:rPr>
          <w:rStyle w:val="a4"/>
          <w:rFonts w:ascii="TH SarabunPSK" w:hAnsi="TH SarabunPSK" w:cs="TH SarabunPSK"/>
          <w:cs/>
        </w:rPr>
        <w:t>ผลการวิเคราะห์ปัจจัยภายใน (บุคลิกภาพผู้ประกอบการ)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885"/>
        <w:gridCol w:w="3600"/>
      </w:tblGrid>
      <w:tr w:rsidR="006161C7" w:rsidRPr="00222052" w14:paraId="7A96BF7E" w14:textId="77777777" w:rsidTr="006161C7">
        <w:tc>
          <w:tcPr>
            <w:tcW w:w="3539" w:type="dxa"/>
            <w:hideMark/>
          </w:tcPr>
          <w:p w14:paraId="79A438BE" w14:textId="77777777" w:rsidR="00341ECC" w:rsidRPr="00222052" w:rsidRDefault="00341ECC" w:rsidP="00222052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ปัจจัยภายใน</w:t>
            </w:r>
          </w:p>
        </w:tc>
        <w:tc>
          <w:tcPr>
            <w:tcW w:w="992" w:type="dxa"/>
            <w:hideMark/>
          </w:tcPr>
          <w:p w14:paraId="2C21D892" w14:textId="77777777" w:rsidR="00341ECC" w:rsidRPr="00222052" w:rsidRDefault="00341ECC" w:rsidP="00222052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ค่าเฉลี่ย (</w:t>
            </w:r>
            <w:r w:rsidRPr="00222052">
              <w:rPr>
                <w:rFonts w:ascii="TH SarabunPSK" w:hAnsi="TH SarabunPSK" w:cs="TH SarabunPSK"/>
              </w:rPr>
              <w:t>M)</w:t>
            </w:r>
          </w:p>
        </w:tc>
        <w:tc>
          <w:tcPr>
            <w:tcW w:w="0" w:type="auto"/>
            <w:hideMark/>
          </w:tcPr>
          <w:p w14:paraId="297E2325" w14:textId="77777777" w:rsidR="00341ECC" w:rsidRPr="00222052" w:rsidRDefault="00341ECC" w:rsidP="00222052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แปลผล</w:t>
            </w:r>
          </w:p>
        </w:tc>
        <w:tc>
          <w:tcPr>
            <w:tcW w:w="0" w:type="auto"/>
            <w:hideMark/>
          </w:tcPr>
          <w:p w14:paraId="67170E91" w14:textId="77777777" w:rsidR="00341ECC" w:rsidRPr="00222052" w:rsidRDefault="00341ECC" w:rsidP="00222052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จุดแข็ง/จุดที่ต้องพัฒนา</w:t>
            </w:r>
          </w:p>
        </w:tc>
      </w:tr>
      <w:tr w:rsidR="006161C7" w:rsidRPr="00222052" w14:paraId="203A8F6B" w14:textId="77777777" w:rsidTr="006161C7">
        <w:tc>
          <w:tcPr>
            <w:tcW w:w="3539" w:type="dxa"/>
            <w:hideMark/>
          </w:tcPr>
          <w:p w14:paraId="043D376B" w14:textId="27D5A229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มีความฝัน </w:t>
            </w:r>
          </w:p>
        </w:tc>
        <w:tc>
          <w:tcPr>
            <w:tcW w:w="992" w:type="dxa"/>
            <w:hideMark/>
          </w:tcPr>
          <w:p w14:paraId="3B83B40D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4.14</w:t>
            </w:r>
          </w:p>
        </w:tc>
        <w:tc>
          <w:tcPr>
            <w:tcW w:w="0" w:type="auto"/>
            <w:hideMark/>
          </w:tcPr>
          <w:p w14:paraId="469F28B2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62E90390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จุดแข็งสูงสุด: แรงจูงใจภายในสูง</w:t>
            </w:r>
          </w:p>
        </w:tc>
      </w:tr>
      <w:tr w:rsidR="006161C7" w:rsidRPr="00222052" w14:paraId="554B383F" w14:textId="77777777" w:rsidTr="006161C7">
        <w:tc>
          <w:tcPr>
            <w:tcW w:w="3539" w:type="dxa"/>
            <w:hideMark/>
          </w:tcPr>
          <w:p w14:paraId="019CC920" w14:textId="1B598CAD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ความอดทน/ทุ่มเท </w:t>
            </w:r>
          </w:p>
        </w:tc>
        <w:tc>
          <w:tcPr>
            <w:tcW w:w="992" w:type="dxa"/>
            <w:hideMark/>
          </w:tcPr>
          <w:p w14:paraId="76DC8E83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4.08</w:t>
            </w:r>
          </w:p>
        </w:tc>
        <w:tc>
          <w:tcPr>
            <w:tcW w:w="0" w:type="auto"/>
            <w:hideMark/>
          </w:tcPr>
          <w:p w14:paraId="06543925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682101B4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จุดแข็ง: ความมุ่งมั่นเชิงรุก</w:t>
            </w:r>
          </w:p>
        </w:tc>
      </w:tr>
      <w:tr w:rsidR="006161C7" w:rsidRPr="00222052" w14:paraId="113AE69E" w14:textId="77777777" w:rsidTr="006161C7">
        <w:tc>
          <w:tcPr>
            <w:tcW w:w="3539" w:type="dxa"/>
            <w:hideMark/>
          </w:tcPr>
          <w:p w14:paraId="41B9AB45" w14:textId="4001D181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ความสามารถในการจัดการทรัพยากร </w:t>
            </w:r>
          </w:p>
        </w:tc>
        <w:tc>
          <w:tcPr>
            <w:tcW w:w="992" w:type="dxa"/>
            <w:hideMark/>
          </w:tcPr>
          <w:p w14:paraId="0AEC3C81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3.91</w:t>
            </w:r>
          </w:p>
        </w:tc>
        <w:tc>
          <w:tcPr>
            <w:tcW w:w="0" w:type="auto"/>
            <w:hideMark/>
          </w:tcPr>
          <w:p w14:paraId="23D9CA73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75387058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จุดแข็ง: ทักษะบริหารทรัพยากรดี</w:t>
            </w:r>
          </w:p>
        </w:tc>
      </w:tr>
      <w:tr w:rsidR="006161C7" w:rsidRPr="00222052" w14:paraId="7063FEEE" w14:textId="77777777" w:rsidTr="006161C7">
        <w:tc>
          <w:tcPr>
            <w:tcW w:w="3539" w:type="dxa"/>
            <w:hideMark/>
          </w:tcPr>
          <w:p w14:paraId="1BADFE9D" w14:textId="41501DA1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ความคิดสร้างสรรค์/นวัตกรรม </w:t>
            </w:r>
          </w:p>
        </w:tc>
        <w:tc>
          <w:tcPr>
            <w:tcW w:w="992" w:type="dxa"/>
            <w:hideMark/>
          </w:tcPr>
          <w:p w14:paraId="7D0D7DE3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3.75</w:t>
            </w:r>
          </w:p>
        </w:tc>
        <w:tc>
          <w:tcPr>
            <w:tcW w:w="0" w:type="auto"/>
            <w:hideMark/>
          </w:tcPr>
          <w:p w14:paraId="09A357CB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5A6BB0A1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จุดแข็ง: มีความคิดสร้างสรรค์</w:t>
            </w:r>
          </w:p>
        </w:tc>
      </w:tr>
      <w:tr w:rsidR="006161C7" w:rsidRPr="00222052" w14:paraId="2C2FC43F" w14:textId="77777777" w:rsidTr="006161C7">
        <w:tc>
          <w:tcPr>
            <w:tcW w:w="3539" w:type="dxa"/>
            <w:hideMark/>
          </w:tcPr>
          <w:p w14:paraId="4737E69F" w14:textId="023F3E5C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การแสวงหาโอกาส </w:t>
            </w:r>
          </w:p>
        </w:tc>
        <w:tc>
          <w:tcPr>
            <w:tcW w:w="992" w:type="dxa"/>
            <w:hideMark/>
          </w:tcPr>
          <w:p w14:paraId="46974CD6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2.55</w:t>
            </w:r>
          </w:p>
        </w:tc>
        <w:tc>
          <w:tcPr>
            <w:tcW w:w="0" w:type="auto"/>
            <w:hideMark/>
          </w:tcPr>
          <w:p w14:paraId="356B76E0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0" w:type="auto"/>
            <w:hideMark/>
          </w:tcPr>
          <w:p w14:paraId="76BC2DA3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จุดต้องพัฒนา: ขาดทักษะเชิงเทคนิคในการแสวงหาโอกาส</w:t>
            </w:r>
          </w:p>
        </w:tc>
      </w:tr>
      <w:tr w:rsidR="006161C7" w:rsidRPr="00222052" w14:paraId="3CB63463" w14:textId="77777777" w:rsidTr="006161C7">
        <w:tc>
          <w:tcPr>
            <w:tcW w:w="3539" w:type="dxa"/>
            <w:hideMark/>
          </w:tcPr>
          <w:p w14:paraId="3F886C72" w14:textId="17EEEB61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 xml:space="preserve">การบริหารความเสี่ยง </w:t>
            </w:r>
          </w:p>
        </w:tc>
        <w:tc>
          <w:tcPr>
            <w:tcW w:w="992" w:type="dxa"/>
            <w:hideMark/>
          </w:tcPr>
          <w:p w14:paraId="6FB516CC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</w:rPr>
              <w:t>2.11</w:t>
            </w:r>
          </w:p>
        </w:tc>
        <w:tc>
          <w:tcPr>
            <w:tcW w:w="0" w:type="auto"/>
            <w:hideMark/>
          </w:tcPr>
          <w:p w14:paraId="11387198" w14:textId="77777777" w:rsidR="00341ECC" w:rsidRPr="00222052" w:rsidRDefault="00341ECC" w:rsidP="006161C7">
            <w:pPr>
              <w:jc w:val="center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0" w:type="auto"/>
            <w:hideMark/>
          </w:tcPr>
          <w:p w14:paraId="3D6A93D5" w14:textId="77777777" w:rsidR="00341ECC" w:rsidRPr="00222052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22052">
              <w:rPr>
                <w:rFonts w:ascii="TH SarabunPSK" w:hAnsi="TH SarabunPSK" w:cs="TH SarabunPSK"/>
                <w:cs/>
              </w:rPr>
              <w:t>จุดต้องพัฒนาต่ำสุด: ขาดทักษะประเมินและรับมือความเสี่ยง</w:t>
            </w:r>
          </w:p>
        </w:tc>
      </w:tr>
    </w:tbl>
    <w:p w14:paraId="350483EC" w14:textId="77777777" w:rsidR="00341ECC" w:rsidRPr="00267F63" w:rsidRDefault="00341ECC" w:rsidP="00A540B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267F63">
        <w:rPr>
          <w:rStyle w:val="a4"/>
          <w:rFonts w:ascii="TH SarabunPSK" w:hAnsi="TH SarabunPSK" w:cs="TH SarabunPSK"/>
          <w:sz w:val="32"/>
          <w:szCs w:val="32"/>
          <w:cs/>
        </w:rPr>
        <w:t>สรุป:</w:t>
      </w:r>
      <w:r w:rsidRPr="00267F63">
        <w:rPr>
          <w:rFonts w:ascii="TH SarabunPSK" w:hAnsi="TH SarabunPSK" w:cs="TH SarabunPSK"/>
          <w:sz w:val="32"/>
          <w:szCs w:val="32"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>นักศึกษามีแรงจูงใจภายในและทักษะด้านการจัดการดี แต่ยังขาดความสามารถในการแสวงหาโอกาสและบริหารความเสี่ยง</w:t>
      </w:r>
    </w:p>
    <w:p w14:paraId="0945B2EE" w14:textId="36BA1514" w:rsidR="00341ECC" w:rsidRDefault="00341ECC" w:rsidP="00A540BF">
      <w:pPr>
        <w:jc w:val="thaiDistribute"/>
        <w:rPr>
          <w:rFonts w:ascii="TH SarabunPSK" w:hAnsi="TH SarabunPSK" w:cs="TH SarabunPSK"/>
        </w:rPr>
      </w:pPr>
    </w:p>
    <w:p w14:paraId="51EDFECB" w14:textId="4B4568F6" w:rsidR="00341ECC" w:rsidRPr="00E426D4" w:rsidRDefault="006161C7" w:rsidP="006161C7">
      <w:pPr>
        <w:ind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lastRenderedPageBreak/>
        <w:t>5.3</w:t>
      </w:r>
      <w:r w:rsidR="00341ECC" w:rsidRPr="00E426D4">
        <w:rPr>
          <w:rFonts w:ascii="TH SarabunPSK" w:hAnsi="TH SarabunPSK" w:cs="TH SarabunPSK"/>
          <w:b/>
          <w:bCs/>
        </w:rPr>
        <w:t xml:space="preserve"> </w:t>
      </w:r>
      <w:r w:rsidR="00341ECC" w:rsidRPr="00E426D4">
        <w:rPr>
          <w:rStyle w:val="a4"/>
          <w:rFonts w:ascii="TH SarabunPSK" w:hAnsi="TH SarabunPSK" w:cs="TH SarabunPSK"/>
          <w:cs/>
        </w:rPr>
        <w:t>ผลการวิเคราะห์ปัจจัยภายนอก (สภาพแวดล้อมผู้ประกอบการ)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871"/>
        <w:gridCol w:w="882"/>
        <w:gridCol w:w="4433"/>
      </w:tblGrid>
      <w:tr w:rsidR="00341ECC" w:rsidRPr="00267F63" w14:paraId="58F76B59" w14:textId="77777777" w:rsidTr="00E426D4">
        <w:tc>
          <w:tcPr>
            <w:tcW w:w="2830" w:type="dxa"/>
            <w:hideMark/>
          </w:tcPr>
          <w:p w14:paraId="3254A3A3" w14:textId="77777777" w:rsidR="00341ECC" w:rsidRPr="00E426D4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E426D4">
              <w:rPr>
                <w:rFonts w:ascii="TH SarabunPSK" w:hAnsi="TH SarabunPSK" w:cs="TH SarabunPSK"/>
                <w:cs/>
              </w:rPr>
              <w:t>ปัจจัยภายนอก</w:t>
            </w:r>
          </w:p>
        </w:tc>
        <w:tc>
          <w:tcPr>
            <w:tcW w:w="851" w:type="dxa"/>
            <w:hideMark/>
          </w:tcPr>
          <w:p w14:paraId="741681A6" w14:textId="77777777" w:rsidR="00341ECC" w:rsidRPr="00E426D4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E426D4">
              <w:rPr>
                <w:rFonts w:ascii="TH SarabunPSK" w:hAnsi="TH SarabunPSK" w:cs="TH SarabunPSK"/>
                <w:cs/>
              </w:rPr>
              <w:t>ค่าเฉลี่ย (</w:t>
            </w:r>
            <w:r w:rsidRPr="00E426D4">
              <w:rPr>
                <w:rFonts w:ascii="TH SarabunPSK" w:hAnsi="TH SarabunPSK" w:cs="TH SarabunPSK"/>
              </w:rPr>
              <w:t>M)</w:t>
            </w:r>
          </w:p>
        </w:tc>
        <w:tc>
          <w:tcPr>
            <w:tcW w:w="882" w:type="dxa"/>
            <w:hideMark/>
          </w:tcPr>
          <w:p w14:paraId="1E78AA8D" w14:textId="77777777" w:rsidR="00341ECC" w:rsidRPr="00E426D4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E426D4">
              <w:rPr>
                <w:rFonts w:ascii="TH SarabunPSK" w:hAnsi="TH SarabunPSK" w:cs="TH SarabunPSK"/>
                <w:cs/>
              </w:rPr>
              <w:t>แปลผล</w:t>
            </w:r>
          </w:p>
        </w:tc>
        <w:tc>
          <w:tcPr>
            <w:tcW w:w="0" w:type="auto"/>
            <w:hideMark/>
          </w:tcPr>
          <w:p w14:paraId="1633B6C5" w14:textId="77777777" w:rsidR="00341ECC" w:rsidRPr="00E426D4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E426D4">
              <w:rPr>
                <w:rFonts w:ascii="TH SarabunPSK" w:hAnsi="TH SarabunPSK" w:cs="TH SarabunPSK"/>
                <w:cs/>
              </w:rPr>
              <w:t>จุดแข็ง/จุดที่ต้องพัฒนา</w:t>
            </w:r>
          </w:p>
        </w:tc>
      </w:tr>
      <w:tr w:rsidR="00341ECC" w:rsidRPr="00267F63" w14:paraId="76FE71D5" w14:textId="77777777" w:rsidTr="00E426D4">
        <w:tc>
          <w:tcPr>
            <w:tcW w:w="2830" w:type="dxa"/>
            <w:hideMark/>
          </w:tcPr>
          <w:p w14:paraId="26DE0F9F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วัฒนธรรมและบุคคลต้นแบบ</w:t>
            </w:r>
          </w:p>
        </w:tc>
        <w:tc>
          <w:tcPr>
            <w:tcW w:w="851" w:type="dxa"/>
            <w:hideMark/>
          </w:tcPr>
          <w:p w14:paraId="300A1BE2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3.61</w:t>
            </w:r>
          </w:p>
        </w:tc>
        <w:tc>
          <w:tcPr>
            <w:tcW w:w="882" w:type="dxa"/>
            <w:hideMark/>
          </w:tcPr>
          <w:p w14:paraId="0EDC6DC5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396BC8AD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จุดแข็งสูงสุด: มีแรงบันดาลใจจากบุคคลต้นแบบ</w:t>
            </w:r>
          </w:p>
        </w:tc>
      </w:tr>
      <w:tr w:rsidR="00341ECC" w:rsidRPr="00267F63" w14:paraId="2C98A817" w14:textId="77777777" w:rsidTr="00E426D4">
        <w:tc>
          <w:tcPr>
            <w:tcW w:w="2830" w:type="dxa"/>
            <w:hideMark/>
          </w:tcPr>
          <w:p w14:paraId="1A61E22E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ทุนมนุษย์/ระบบการศึกษา</w:t>
            </w:r>
          </w:p>
        </w:tc>
        <w:tc>
          <w:tcPr>
            <w:tcW w:w="851" w:type="dxa"/>
            <w:hideMark/>
          </w:tcPr>
          <w:p w14:paraId="382EC478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3.61</w:t>
            </w:r>
          </w:p>
        </w:tc>
        <w:tc>
          <w:tcPr>
            <w:tcW w:w="882" w:type="dxa"/>
            <w:hideMark/>
          </w:tcPr>
          <w:p w14:paraId="75340D8D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0" w:type="auto"/>
            <w:hideMark/>
          </w:tcPr>
          <w:p w14:paraId="68F8D1E2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จุดแข็ง: หลักสูตรและการพัฒนาทักษะพร้อม</w:t>
            </w:r>
          </w:p>
        </w:tc>
      </w:tr>
      <w:tr w:rsidR="00341ECC" w:rsidRPr="00267F63" w14:paraId="5BA90814" w14:textId="77777777" w:rsidTr="00E426D4">
        <w:tc>
          <w:tcPr>
            <w:tcW w:w="2830" w:type="dxa"/>
            <w:hideMark/>
          </w:tcPr>
          <w:p w14:paraId="77753DCA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นโยบายและภาครัฐ</w:t>
            </w:r>
          </w:p>
        </w:tc>
        <w:tc>
          <w:tcPr>
            <w:tcW w:w="851" w:type="dxa"/>
            <w:hideMark/>
          </w:tcPr>
          <w:p w14:paraId="67D05A81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2.14</w:t>
            </w:r>
          </w:p>
        </w:tc>
        <w:tc>
          <w:tcPr>
            <w:tcW w:w="882" w:type="dxa"/>
            <w:hideMark/>
          </w:tcPr>
          <w:p w14:paraId="3F2CE4E6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0" w:type="auto"/>
            <w:hideMark/>
          </w:tcPr>
          <w:p w14:paraId="385623D2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จุดต้องพัฒนา: การรับรู้และสนับสนุนน้อย</w:t>
            </w:r>
          </w:p>
        </w:tc>
      </w:tr>
      <w:tr w:rsidR="00341ECC" w:rsidRPr="00267F63" w14:paraId="69AA65C1" w14:textId="77777777" w:rsidTr="00E426D4">
        <w:tc>
          <w:tcPr>
            <w:tcW w:w="2830" w:type="dxa"/>
            <w:hideMark/>
          </w:tcPr>
          <w:p w14:paraId="7EA7CA78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การสนับสนุนจากหน่วยงานอื่น</w:t>
            </w:r>
          </w:p>
        </w:tc>
        <w:tc>
          <w:tcPr>
            <w:tcW w:w="851" w:type="dxa"/>
            <w:hideMark/>
          </w:tcPr>
          <w:p w14:paraId="060F4A52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2.06</w:t>
            </w:r>
          </w:p>
        </w:tc>
        <w:tc>
          <w:tcPr>
            <w:tcW w:w="882" w:type="dxa"/>
            <w:hideMark/>
          </w:tcPr>
          <w:p w14:paraId="13A2CE7C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0" w:type="auto"/>
            <w:hideMark/>
          </w:tcPr>
          <w:p w14:paraId="67D82258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จุดต้องพัฒนา: การเข้าถึงหน่วยงานสนับสนุนจำกัด</w:t>
            </w:r>
          </w:p>
        </w:tc>
      </w:tr>
      <w:tr w:rsidR="00341ECC" w:rsidRPr="00267F63" w14:paraId="117B2B36" w14:textId="77777777" w:rsidTr="00E426D4">
        <w:tc>
          <w:tcPr>
            <w:tcW w:w="2830" w:type="dxa"/>
            <w:hideMark/>
          </w:tcPr>
          <w:p w14:paraId="490E8A82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การตลาด/เครือข่าย</w:t>
            </w:r>
          </w:p>
        </w:tc>
        <w:tc>
          <w:tcPr>
            <w:tcW w:w="851" w:type="dxa"/>
            <w:hideMark/>
          </w:tcPr>
          <w:p w14:paraId="4DE47E8F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1.72</w:t>
            </w:r>
          </w:p>
        </w:tc>
        <w:tc>
          <w:tcPr>
            <w:tcW w:w="882" w:type="dxa"/>
            <w:hideMark/>
          </w:tcPr>
          <w:p w14:paraId="51D80BEA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0" w:type="auto"/>
            <w:hideMark/>
          </w:tcPr>
          <w:p w14:paraId="684DF349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จุดต้องพัฒนา: ขาดการเชื่อมโยงตลาดและเครือข่ายธุรกิจ</w:t>
            </w:r>
          </w:p>
        </w:tc>
      </w:tr>
      <w:tr w:rsidR="00341ECC" w:rsidRPr="00267F63" w14:paraId="2762C1E6" w14:textId="77777777" w:rsidTr="00E426D4">
        <w:tc>
          <w:tcPr>
            <w:tcW w:w="2830" w:type="dxa"/>
            <w:hideMark/>
          </w:tcPr>
          <w:p w14:paraId="3D357B7A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การให้เงินสนับสนุน</w:t>
            </w:r>
          </w:p>
        </w:tc>
        <w:tc>
          <w:tcPr>
            <w:tcW w:w="851" w:type="dxa"/>
            <w:hideMark/>
          </w:tcPr>
          <w:p w14:paraId="47CECE63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</w:rPr>
              <w:t>1.53</w:t>
            </w:r>
          </w:p>
        </w:tc>
        <w:tc>
          <w:tcPr>
            <w:tcW w:w="882" w:type="dxa"/>
            <w:hideMark/>
          </w:tcPr>
          <w:p w14:paraId="63D08859" w14:textId="77777777" w:rsidR="00341ECC" w:rsidRPr="00267F63" w:rsidRDefault="00341ECC" w:rsidP="00E426D4">
            <w:pPr>
              <w:jc w:val="center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0" w:type="auto"/>
            <w:hideMark/>
          </w:tcPr>
          <w:p w14:paraId="520BBD1C" w14:textId="77777777" w:rsidR="00341ECC" w:rsidRPr="00267F63" w:rsidRDefault="00341ECC" w:rsidP="00A540BF">
            <w:pPr>
              <w:jc w:val="thaiDistribute"/>
              <w:rPr>
                <w:rFonts w:ascii="TH SarabunPSK" w:hAnsi="TH SarabunPSK" w:cs="TH SarabunPSK"/>
              </w:rPr>
            </w:pPr>
            <w:r w:rsidRPr="00267F63">
              <w:rPr>
                <w:rFonts w:ascii="TH SarabunPSK" w:hAnsi="TH SarabunPSK" w:cs="TH SarabunPSK"/>
                <w:cs/>
              </w:rPr>
              <w:t>จุดต้องพัฒนาต่ำสุด: ขาดเงินทุนเริ่มต้น</w:t>
            </w:r>
          </w:p>
        </w:tc>
      </w:tr>
    </w:tbl>
    <w:p w14:paraId="12B56F85" w14:textId="77777777" w:rsidR="00341ECC" w:rsidRPr="00267F63" w:rsidRDefault="00341ECC" w:rsidP="00A540BF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267F63">
        <w:rPr>
          <w:rStyle w:val="a4"/>
          <w:rFonts w:ascii="TH SarabunPSK" w:hAnsi="TH SarabunPSK" w:cs="TH SarabunPSK"/>
          <w:sz w:val="32"/>
          <w:szCs w:val="32"/>
          <w:cs/>
        </w:rPr>
        <w:t>สรุป:</w:t>
      </w:r>
      <w:r w:rsidRPr="00267F63">
        <w:rPr>
          <w:rFonts w:ascii="TH SarabunPSK" w:hAnsi="TH SarabunPSK" w:cs="TH SarabunPSK"/>
          <w:sz w:val="32"/>
          <w:szCs w:val="32"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>สภาพแวดล้อมภายนอกยังมีข้อจำกัดหลายด้าน โดยเฉพาะเงินทุน เครือข่าย และนโยบายสนับสนุน</w:t>
      </w:r>
    </w:p>
    <w:p w14:paraId="5584086C" w14:textId="1BC762A8" w:rsidR="00341ECC" w:rsidRPr="00267F63" w:rsidRDefault="00341ECC" w:rsidP="00A540BF">
      <w:pPr>
        <w:jc w:val="thaiDistribute"/>
        <w:rPr>
          <w:rFonts w:ascii="TH SarabunPSK" w:hAnsi="TH SarabunPSK" w:cs="TH SarabunPSK"/>
        </w:rPr>
      </w:pPr>
    </w:p>
    <w:p w14:paraId="4543FF89" w14:textId="7F4CA6E8" w:rsidR="00341ECC" w:rsidRPr="006161C7" w:rsidRDefault="00341ECC" w:rsidP="0041695C">
      <w:pPr>
        <w:pStyle w:val="a5"/>
        <w:numPr>
          <w:ilvl w:val="1"/>
          <w:numId w:val="12"/>
        </w:numPr>
        <w:jc w:val="thaiDistribute"/>
        <w:rPr>
          <w:rFonts w:ascii="TH SarabunPSK" w:hAnsi="TH SarabunPSK" w:cs="TH SarabunPSK"/>
          <w:b/>
          <w:bCs/>
        </w:rPr>
      </w:pPr>
      <w:r w:rsidRPr="006161C7">
        <w:rPr>
          <w:rStyle w:val="a4"/>
          <w:rFonts w:ascii="TH SarabunPSK" w:hAnsi="TH SarabunPSK" w:cs="TH SarabunPSK"/>
          <w:szCs w:val="32"/>
          <w:cs/>
        </w:rPr>
        <w:t>การเปรียบเทียบระหว่างกลุ่มคณะ</w:t>
      </w:r>
    </w:p>
    <w:p w14:paraId="6D29B371" w14:textId="77777777" w:rsidR="006161C7" w:rsidRDefault="00341ECC" w:rsidP="0041695C">
      <w:pPr>
        <w:pStyle w:val="a3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วิทยาศาสตร์และเทคโนโลยี</w:t>
      </w:r>
      <w:r w:rsidRPr="00267F63">
        <w:rPr>
          <w:rStyle w:val="a4"/>
          <w:rFonts w:ascii="TH SarabunPSK" w:hAnsi="TH SarabunPSK" w:cs="TH SarabunPSK"/>
          <w:sz w:val="32"/>
          <w:szCs w:val="32"/>
          <w:cs/>
        </w:rPr>
        <w:t>:</w:t>
      </w:r>
      <w:r w:rsidRPr="00267F63">
        <w:rPr>
          <w:rFonts w:ascii="TH SarabunPSK" w:hAnsi="TH SarabunPSK" w:cs="TH SarabunPSK"/>
          <w:sz w:val="32"/>
          <w:szCs w:val="32"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>โดดเด่นด้านการจัดการทรัพยากร (</w:t>
      </w:r>
      <w:r w:rsidRPr="00267F63">
        <w:rPr>
          <w:rFonts w:ascii="TH SarabunPSK" w:hAnsi="TH SarabunPSK" w:cs="TH SarabunPSK"/>
          <w:sz w:val="32"/>
          <w:szCs w:val="32"/>
        </w:rPr>
        <w:t xml:space="preserve">M=4.11), </w:t>
      </w:r>
      <w:r w:rsidRPr="00267F63">
        <w:rPr>
          <w:rFonts w:ascii="TH SarabunPSK" w:hAnsi="TH SarabunPSK" w:cs="TH SarabunPSK"/>
          <w:sz w:val="32"/>
          <w:szCs w:val="32"/>
          <w:cs/>
        </w:rPr>
        <w:t>การบริหารความเสี่ยง (</w:t>
      </w:r>
      <w:r w:rsidRPr="00267F63">
        <w:rPr>
          <w:rFonts w:ascii="TH SarabunPSK" w:hAnsi="TH SarabunPSK" w:cs="TH SarabunPSK"/>
          <w:sz w:val="32"/>
          <w:szCs w:val="32"/>
        </w:rPr>
        <w:t xml:space="preserve">M=2.85), </w:t>
      </w:r>
      <w:r w:rsidRPr="00267F63">
        <w:rPr>
          <w:rFonts w:ascii="TH SarabunPSK" w:hAnsi="TH SarabunPSK" w:cs="TH SarabunPSK"/>
          <w:sz w:val="32"/>
          <w:szCs w:val="32"/>
          <w:cs/>
        </w:rPr>
        <w:t>และได้รับเงินสนับสนุน (</w:t>
      </w:r>
      <w:r w:rsidRPr="00267F63">
        <w:rPr>
          <w:rFonts w:ascii="TH SarabunPSK" w:hAnsi="TH SarabunPSK" w:cs="TH SarabunPSK"/>
          <w:sz w:val="32"/>
          <w:szCs w:val="32"/>
        </w:rPr>
        <w:t>M=3.72)</w:t>
      </w:r>
    </w:p>
    <w:p w14:paraId="406AB0B1" w14:textId="6D86F31E" w:rsidR="00341ECC" w:rsidRPr="006161C7" w:rsidRDefault="00341ECC" w:rsidP="0041695C">
      <w:pPr>
        <w:pStyle w:val="a3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มนุษยศาสตร์และสังคมศาสตร์:</w:t>
      </w:r>
      <w:r w:rsidRPr="006161C7">
        <w:rPr>
          <w:rFonts w:ascii="TH SarabunPSK" w:hAnsi="TH SarabunPSK" w:cs="TH SarabunPSK"/>
          <w:sz w:val="32"/>
          <w:szCs w:val="32"/>
        </w:rPr>
        <w:t xml:space="preserve"> </w:t>
      </w:r>
      <w:r w:rsidRPr="006161C7">
        <w:rPr>
          <w:rFonts w:ascii="TH SarabunPSK" w:hAnsi="TH SarabunPSK" w:cs="TH SarabunPSK"/>
          <w:sz w:val="32"/>
          <w:szCs w:val="32"/>
          <w:cs/>
        </w:rPr>
        <w:t>โดดเด่นด้านแรงจูงใจภายใน ได้แก่ ความฝัน (</w:t>
      </w:r>
      <w:r w:rsidRPr="006161C7">
        <w:rPr>
          <w:rFonts w:ascii="TH SarabunPSK" w:hAnsi="TH SarabunPSK" w:cs="TH SarabunPSK"/>
          <w:sz w:val="32"/>
          <w:szCs w:val="32"/>
        </w:rPr>
        <w:t xml:space="preserve">M=3.98) </w:t>
      </w:r>
      <w:r w:rsidRPr="006161C7">
        <w:rPr>
          <w:rFonts w:ascii="TH SarabunPSK" w:hAnsi="TH SarabunPSK" w:cs="TH SarabunPSK"/>
          <w:sz w:val="32"/>
          <w:szCs w:val="32"/>
          <w:cs/>
        </w:rPr>
        <w:t>และความทุ่มเท (</w:t>
      </w:r>
      <w:r w:rsidRPr="006161C7">
        <w:rPr>
          <w:rFonts w:ascii="TH SarabunPSK" w:hAnsi="TH SarabunPSK" w:cs="TH SarabunPSK"/>
          <w:sz w:val="32"/>
          <w:szCs w:val="32"/>
        </w:rPr>
        <w:t>M=3.96)</w:t>
      </w:r>
    </w:p>
    <w:p w14:paraId="5809401B" w14:textId="4CACA42F" w:rsidR="00341ECC" w:rsidRPr="006161C7" w:rsidRDefault="00341ECC" w:rsidP="00A540B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5ED226C" w14:textId="77777777" w:rsidR="00341ECC" w:rsidRPr="006161C7" w:rsidRDefault="00341ECC" w:rsidP="00A540BF">
      <w:pPr>
        <w:jc w:val="thaiDistribute"/>
        <w:rPr>
          <w:rFonts w:ascii="TH SarabunPSK" w:hAnsi="TH SarabunPSK" w:cs="TH SarabunPSK"/>
        </w:rPr>
      </w:pPr>
      <w:r w:rsidRPr="006161C7">
        <w:rPr>
          <w:rFonts w:ascii="TH SarabunPSK" w:hAnsi="TH SarabunPSK" w:cs="TH SarabunPSK"/>
          <w:b/>
          <w:bCs/>
        </w:rPr>
        <w:t xml:space="preserve">6. </w:t>
      </w:r>
      <w:r w:rsidRPr="006161C7">
        <w:rPr>
          <w:rStyle w:val="a4"/>
          <w:rFonts w:ascii="TH SarabunPSK" w:hAnsi="TH SarabunPSK" w:cs="TH SarabunPSK"/>
          <w:cs/>
        </w:rPr>
        <w:t xml:space="preserve">ข้อเสนอเชิงนโยบายเพื่อพัฒนามหาวิทยาลัยสู่กลุ่ม </w:t>
      </w:r>
      <w:r w:rsidRPr="006161C7">
        <w:rPr>
          <w:rStyle w:val="a4"/>
          <w:rFonts w:ascii="TH SarabunPSK" w:hAnsi="TH SarabunPSK" w:cs="TH SarabunPSK"/>
        </w:rPr>
        <w:t>2</w:t>
      </w:r>
    </w:p>
    <w:p w14:paraId="7281D006" w14:textId="77777777" w:rsidR="00C8799D" w:rsidRDefault="00341ECC" w:rsidP="0041695C">
      <w:pPr>
        <w:pStyle w:val="a3"/>
        <w:numPr>
          <w:ilvl w:val="1"/>
          <w:numId w:val="13"/>
        </w:numPr>
        <w:tabs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พัฒนาระบบเงินทุนและโครงสร้างพื้นฐานด้านนวัตกรรม:</w:t>
      </w:r>
      <w:r w:rsidR="006161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61C7">
        <w:rPr>
          <w:rFonts w:ascii="TH SarabunPSK" w:hAnsi="TH SarabunPSK" w:cs="TH SarabunPSK"/>
          <w:sz w:val="32"/>
          <w:szCs w:val="32"/>
          <w:cs/>
        </w:rPr>
        <w:t xml:space="preserve">จัดตั้งกองทุน </w:t>
      </w:r>
      <w:r w:rsidRPr="006161C7">
        <w:rPr>
          <w:rFonts w:ascii="TH SarabunPSK" w:hAnsi="TH SarabunPSK" w:cs="TH SarabunPSK"/>
          <w:sz w:val="32"/>
          <w:szCs w:val="32"/>
        </w:rPr>
        <w:t xml:space="preserve">Startup Fund </w:t>
      </w:r>
      <w:r w:rsidRPr="006161C7">
        <w:rPr>
          <w:rFonts w:ascii="TH SarabunPSK" w:hAnsi="TH SarabunPSK" w:cs="TH SarabunPSK"/>
          <w:sz w:val="32"/>
          <w:szCs w:val="32"/>
          <w:cs/>
        </w:rPr>
        <w:t>และศูนย์บ่มเพาะธุรกิจ (</w:t>
      </w:r>
      <w:r w:rsidRPr="006161C7">
        <w:rPr>
          <w:rFonts w:ascii="TH SarabunPSK" w:hAnsi="TH SarabunPSK" w:cs="TH SarabunPSK"/>
          <w:sz w:val="32"/>
          <w:szCs w:val="32"/>
        </w:rPr>
        <w:t>Incubation Center)</w:t>
      </w:r>
    </w:p>
    <w:p w14:paraId="3588D64F" w14:textId="77777777" w:rsidR="00C8799D" w:rsidRDefault="00341ECC" w:rsidP="0041695C">
      <w:pPr>
        <w:pStyle w:val="a3"/>
        <w:numPr>
          <w:ilvl w:val="1"/>
          <w:numId w:val="13"/>
        </w:numPr>
        <w:tabs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บูรณาการหลักสูตรข้ามศาสตร์:</w:t>
      </w:r>
      <w:r w:rsidR="006161C7" w:rsidRPr="00C87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9D">
        <w:rPr>
          <w:rFonts w:ascii="TH SarabunPSK" w:hAnsi="TH SarabunPSK" w:cs="TH SarabunPSK"/>
          <w:sz w:val="32"/>
          <w:szCs w:val="32"/>
          <w:cs/>
        </w:rPr>
        <w:t>ผสานความคิดสร้างสรรค์ เทคโนโลยี และตลาดระหว่างวิทยาศาสตร์และมนุษยศาสตร์</w:t>
      </w:r>
    </w:p>
    <w:p w14:paraId="12DE2A13" w14:textId="77777777" w:rsidR="00C8799D" w:rsidRDefault="00341ECC" w:rsidP="0041695C">
      <w:pPr>
        <w:pStyle w:val="a3"/>
        <w:numPr>
          <w:ilvl w:val="1"/>
          <w:numId w:val="13"/>
        </w:numPr>
        <w:tabs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สร้างเครือข่ายพันธมิตรภายนอก:</w:t>
      </w:r>
      <w:r w:rsidR="006161C7" w:rsidRPr="001E1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799D">
        <w:rPr>
          <w:rFonts w:ascii="TH SarabunPSK" w:hAnsi="TH SarabunPSK" w:cs="TH SarabunPSK"/>
          <w:sz w:val="32"/>
          <w:szCs w:val="32"/>
          <w:cs/>
        </w:rPr>
        <w:t>เพิ่มการเชื่อมโยงกับอุตสาหกรรมและชุมชน เพื่อสร้างโอกาสทางธุรกิจและฝึกปฏิบัติจริง</w:t>
      </w:r>
    </w:p>
    <w:p w14:paraId="270A9B36" w14:textId="50E596FC" w:rsidR="00341ECC" w:rsidRPr="00C8799D" w:rsidRDefault="00341ECC" w:rsidP="0041695C">
      <w:pPr>
        <w:pStyle w:val="a3"/>
        <w:numPr>
          <w:ilvl w:val="1"/>
          <w:numId w:val="13"/>
        </w:numPr>
        <w:tabs>
          <w:tab w:val="left" w:pos="851"/>
        </w:tabs>
        <w:spacing w:before="0" w:beforeAutospacing="0" w:after="0" w:afterAutospacing="0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E179F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เสริมทักษะเชิงกลยุทธ์:</w:t>
      </w:r>
      <w:r w:rsidR="006161C7" w:rsidRPr="00C87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99D">
        <w:rPr>
          <w:rFonts w:ascii="TH SarabunPSK" w:hAnsi="TH SarabunPSK" w:cs="TH SarabunPSK"/>
          <w:sz w:val="32"/>
          <w:szCs w:val="32"/>
          <w:cs/>
        </w:rPr>
        <w:t>พัฒนาทักษะด้านการบริหารความเสี่ยงและการแสวงหาโอกาสทางธุรกิจ</w:t>
      </w:r>
    </w:p>
    <w:p w14:paraId="2D450666" w14:textId="77777777" w:rsidR="006161C7" w:rsidRPr="006161C7" w:rsidRDefault="006161C7" w:rsidP="00A540BF">
      <w:pPr>
        <w:jc w:val="thaiDistribute"/>
        <w:rPr>
          <w:rStyle w:val="a4"/>
          <w:rFonts w:ascii="TH SarabunPSK" w:hAnsi="TH SarabunPSK" w:cs="TH SarabunPSK"/>
          <w:sz w:val="16"/>
          <w:szCs w:val="16"/>
        </w:rPr>
      </w:pPr>
    </w:p>
    <w:p w14:paraId="5CF14074" w14:textId="128FAF4E" w:rsidR="00341ECC" w:rsidRPr="006161C7" w:rsidRDefault="00341ECC" w:rsidP="00A540BF">
      <w:pPr>
        <w:jc w:val="thaiDistribute"/>
        <w:rPr>
          <w:rFonts w:ascii="TH SarabunPSK" w:hAnsi="TH SarabunPSK" w:cs="TH SarabunPSK"/>
        </w:rPr>
      </w:pPr>
      <w:r w:rsidRPr="006161C7">
        <w:rPr>
          <w:rStyle w:val="a4"/>
          <w:rFonts w:ascii="TH SarabunPSK" w:hAnsi="TH SarabunPSK" w:cs="TH SarabunPSK"/>
          <w:cs/>
        </w:rPr>
        <w:t>สรุป</w:t>
      </w:r>
    </w:p>
    <w:p w14:paraId="2E429A2D" w14:textId="77777777" w:rsidR="00341ECC" w:rsidRPr="00267F63" w:rsidRDefault="00341ECC" w:rsidP="006161C7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7F63">
        <w:rPr>
          <w:rFonts w:ascii="TH SarabunPSK" w:hAnsi="TH SarabunPSK" w:cs="TH SarabunPSK"/>
          <w:sz w:val="32"/>
          <w:szCs w:val="32"/>
          <w:cs/>
        </w:rPr>
        <w:t>นักศึกษามีศักยภาพด้านแรงจูงใจและการจัดการทรัพยากร แต่สภาพแวดล้อมภายนอกยังมีข้อจำกัดหลายด้าน การดำเนินมาตรการตามข้อเสนอจะช่วยสร้าง</w:t>
      </w:r>
      <w:r w:rsidRPr="00267F63">
        <w:rPr>
          <w:rFonts w:ascii="TH SarabunPSK" w:hAnsi="TH SarabunPSK" w:cs="TH SarabunPSK"/>
          <w:sz w:val="32"/>
          <w:szCs w:val="32"/>
        </w:rPr>
        <w:t xml:space="preserve"> </w:t>
      </w:r>
      <w:r w:rsidRPr="006161C7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ระบบนิเวศผู้ประกอบการ (</w:t>
      </w:r>
      <w:r w:rsidRPr="006161C7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>Entrepreneurial Ecosystem)</w:t>
      </w:r>
      <w:r w:rsidRPr="006161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F63">
        <w:rPr>
          <w:rFonts w:ascii="TH SarabunPSK" w:hAnsi="TH SarabunPSK" w:cs="TH SarabunPSK"/>
          <w:sz w:val="32"/>
          <w:szCs w:val="32"/>
          <w:cs/>
        </w:rPr>
        <w:t>ที่สมบูรณ์ ส่งเสริมการสร้างนวัตกรรมและเพิ่มโอกาสความสำเร็จของนักศึกษา</w:t>
      </w:r>
    </w:p>
    <w:p w14:paraId="4A236129" w14:textId="77777777" w:rsidR="0025221D" w:rsidRPr="00341ECC" w:rsidRDefault="0025221D" w:rsidP="00C60202">
      <w:pPr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27D270B2" w14:textId="77777777" w:rsidR="005B0E33" w:rsidRDefault="005B0E33">
      <w:pPr>
        <w:spacing w:after="160" w:line="259" w:lineRule="auto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b/>
          <w:bCs/>
          <w:color w:val="000000"/>
          <w:cs/>
        </w:rPr>
        <w:br w:type="page"/>
      </w:r>
    </w:p>
    <w:p w14:paraId="75FE3703" w14:textId="35701495" w:rsidR="00C60202" w:rsidRPr="00991564" w:rsidRDefault="00C60202" w:rsidP="00EE556D">
      <w:pPr>
        <w:shd w:val="clear" w:color="auto" w:fill="C5E0B3" w:themeFill="accent6" w:themeFillTint="66"/>
        <w:ind w:left="1276" w:hanging="1276"/>
        <w:jc w:val="thaiDistribute"/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lastRenderedPageBreak/>
        <w:t>ชื่อโครงการ</w:t>
      </w:r>
      <w:r>
        <w:rPr>
          <w:rFonts w:ascii="TH SarabunPSK" w:hAnsi="TH SarabunPSK" w:cs="TH SarabunPSK"/>
          <w:b/>
          <w:bCs/>
        </w:rPr>
        <w:t xml:space="preserve">: </w:t>
      </w:r>
      <w:r w:rsidRPr="00991564">
        <w:rPr>
          <w:rFonts w:ascii="TH SarabunPSK" w:hAnsi="TH SarabunPSK" w:cs="TH SarabunPSK"/>
          <w:cs/>
        </w:rPr>
        <w:t xml:space="preserve"> </w:t>
      </w:r>
      <w:r w:rsidR="00F10958" w:rsidRPr="0097177A">
        <w:rPr>
          <w:rFonts w:ascii="TH SarabunPSK" w:hAnsi="TH SarabunPSK" w:cs="TH SarabunPSK"/>
          <w:cs/>
        </w:rPr>
        <w:t>(</w:t>
      </w:r>
      <w:r w:rsidR="00F10958" w:rsidRPr="0097177A">
        <w:rPr>
          <w:rFonts w:ascii="TH SarabunPSK" w:hAnsi="TH SarabunPSK" w:cs="TH SarabunPSK"/>
        </w:rPr>
        <w:t>8</w:t>
      </w:r>
      <w:r w:rsidR="00F10958" w:rsidRPr="0097177A">
        <w:rPr>
          <w:rFonts w:ascii="TH SarabunPSK" w:hAnsi="TH SarabunPSK" w:cs="TH SarabunPSK"/>
          <w:cs/>
        </w:rPr>
        <w:t>)</w:t>
      </w:r>
      <w:r w:rsidR="00F10958" w:rsidRPr="0097177A">
        <w:rPr>
          <w:rFonts w:ascii="TH SarabunPSK" w:hAnsi="TH SarabunPSK" w:cs="TH SarabunPSK"/>
        </w:rPr>
        <w:t xml:space="preserve"> </w:t>
      </w:r>
      <w:r w:rsidR="00F10958" w:rsidRPr="0097177A">
        <w:rPr>
          <w:rFonts w:ascii="TH SarabunPSK" w:hAnsi="TH SarabunPSK" w:cs="TH SarabunPSK"/>
          <w:cs/>
        </w:rPr>
        <w:t>การวิเคราะห์ประเด็นและกลยุทธ์เพื่อการพัฒนาตามเป้าหมายการพัฒนาที่ยั่งยืนของมหาวิทยาลัยแม่โจ้สู่การจัดอันดับในระดับนานาชาติ</w:t>
      </w:r>
    </w:p>
    <w:p w14:paraId="34916CA5" w14:textId="74286C74" w:rsidR="00C60202" w:rsidRDefault="00C60202" w:rsidP="00F10958">
      <w:pPr>
        <w:rPr>
          <w:rFonts w:ascii="TH SarabunPSK" w:hAnsi="TH SarabunPSK" w:cs="TH SarabunPSK"/>
        </w:rPr>
      </w:pPr>
      <w:r w:rsidRPr="0097177A">
        <w:rPr>
          <w:rFonts w:ascii="TH SarabunPSK" w:hAnsi="TH SarabunPSK" w:cs="TH SarabunPSK"/>
          <w:b/>
          <w:bCs/>
          <w:color w:val="000000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F10958" w:rsidRPr="0097177A">
        <w:rPr>
          <w:rFonts w:ascii="TH SarabunPSK" w:hAnsi="TH SarabunPSK" w:cs="TH SarabunPSK"/>
          <w:cs/>
        </w:rPr>
        <w:t>ผศ.ดร.ปวีณา ฉัตรสูงเนิน</w:t>
      </w:r>
      <w:r w:rsidR="00F10958">
        <w:rPr>
          <w:rFonts w:ascii="TH SarabunPSK" w:hAnsi="TH SarabunPSK" w:cs="TH SarabunPSK"/>
        </w:rPr>
        <w:t xml:space="preserve"> </w:t>
      </w:r>
      <w:r w:rsidR="00F10958" w:rsidRPr="0097177A">
        <w:rPr>
          <w:rFonts w:ascii="TH SarabunPSK" w:hAnsi="TH SarabunPSK" w:cs="TH SarabunPSK"/>
        </w:rPr>
        <w:t>(</w:t>
      </w:r>
      <w:r w:rsidR="00F10958" w:rsidRPr="0097177A">
        <w:rPr>
          <w:rFonts w:ascii="TH SarabunPSK" w:hAnsi="TH SarabunPSK" w:cs="TH SarabunPSK"/>
          <w:cs/>
        </w:rPr>
        <w:t>คณะศิลปศาสตร์)</w:t>
      </w:r>
    </w:p>
    <w:p w14:paraId="24E9AC63" w14:textId="0A8A94F9" w:rsidR="00233872" w:rsidRPr="00DA6FD2" w:rsidRDefault="005078D5" w:rsidP="00A06DCD">
      <w:pPr>
        <w:jc w:val="thaiDistribute"/>
        <w:rPr>
          <w:rFonts w:ascii="TH Sarabun New" w:hAnsi="TH Sarabun New" w:cs="TH Sarabun New"/>
          <w:b/>
          <w:bCs/>
          <w:color w:val="1B1C1D"/>
        </w:rPr>
      </w:pPr>
      <w:r w:rsidRPr="00DA6FD2">
        <w:rPr>
          <w:rFonts w:ascii="TH Sarabun New" w:hAnsi="TH Sarabun New" w:cs="TH Sarabun New" w:hint="cs"/>
          <w:b/>
          <w:bCs/>
          <w:color w:val="1B1C1D"/>
          <w:cs/>
        </w:rPr>
        <w:t xml:space="preserve">1. </w:t>
      </w:r>
      <w:r w:rsidR="00DA6FD2" w:rsidRPr="00DA6FD2">
        <w:rPr>
          <w:rFonts w:ascii="TH Sarabun New" w:hAnsi="TH Sarabun New" w:cs="TH Sarabun New" w:hint="cs"/>
          <w:b/>
          <w:bCs/>
          <w:color w:val="1B1C1D"/>
          <w:cs/>
        </w:rPr>
        <w:t>ที่มาและความสำคัญ</w:t>
      </w:r>
    </w:p>
    <w:p w14:paraId="5B1A1484" w14:textId="571FE368" w:rsidR="00DA6FD2" w:rsidRPr="00DA6FD2" w:rsidRDefault="00DA6FD2" w:rsidP="008872D6">
      <w:pPr>
        <w:pStyle w:val="a3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A6FD2">
        <w:rPr>
          <w:rFonts w:ascii="TH Sarabun New" w:hAnsi="TH Sarabun New" w:cs="TH Sarabun New"/>
          <w:sz w:val="32"/>
          <w:szCs w:val="32"/>
          <w:cs/>
        </w:rPr>
        <w:t>มหาวิทยาลัยทั่วโลกต่างให้ความสำคัญกับการมีส่วนร่วมในการแก้ไขปัญหาระดับโลก โดยเฉพาะการขับเคลื่อนตาม</w:t>
      </w:r>
      <w:r w:rsidRPr="007A4F62">
        <w:rPr>
          <w:rFonts w:ascii="TH Sarabun New" w:hAnsi="TH Sarabun New" w:cs="TH Sarabun New"/>
          <w:sz w:val="32"/>
          <w:szCs w:val="32"/>
          <w:cs/>
        </w:rPr>
        <w:t>เป้าหมายการพัฒนาที่ยั่งยืน (</w:t>
      </w:r>
      <w:r w:rsidRPr="007A4F62">
        <w:rPr>
          <w:rFonts w:ascii="TH Sarabun New" w:hAnsi="TH Sarabun New" w:cs="TH Sarabun New"/>
          <w:sz w:val="32"/>
          <w:szCs w:val="32"/>
        </w:rPr>
        <w:t xml:space="preserve">Sustainable Development Goals - SDGs) </w:t>
      </w:r>
      <w:r w:rsidRPr="00DA6FD2">
        <w:rPr>
          <w:rFonts w:ascii="TH Sarabun New" w:hAnsi="TH Sarabun New" w:cs="TH Sarabun New"/>
          <w:sz w:val="32"/>
          <w:szCs w:val="32"/>
          <w:cs/>
        </w:rPr>
        <w:t>ขององค์การสหประชาชาติ ซึ่งเป็นไปตามแนวโน้มการประเมินสถาบันอุดมศึกษาในระดับสากล</w:t>
      </w:r>
      <w:r w:rsidR="00974AE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A6FD2">
        <w:rPr>
          <w:rFonts w:ascii="TH Sarabun New" w:hAnsi="TH Sarabun New" w:cs="TH Sarabun New"/>
          <w:sz w:val="32"/>
          <w:szCs w:val="32"/>
          <w:cs/>
        </w:rPr>
        <w:t>การจัดอันดับมหาวิทยาลัยระดับนานาชาติ เพื่อให้การดำเนินงานของมหาวิทยาลัยบรรลุวิสัยทัศน์และสามารถแข่งขันในเวทีโลกได้อย่างมีประสิทธิภาพ มหาวิทยาลัยจึงจำเป็นต้องมี</w:t>
      </w:r>
      <w:r w:rsidRPr="00DA6FD2">
        <w:rPr>
          <w:rFonts w:ascii="TH Sarabun New" w:hAnsi="TH Sarabun New" w:cs="TH Sarabun New"/>
          <w:sz w:val="32"/>
          <w:szCs w:val="32"/>
        </w:rPr>
        <w:t xml:space="preserve"> </w:t>
      </w:r>
      <w:r w:rsidRPr="00D5487F">
        <w:rPr>
          <w:rFonts w:ascii="TH Sarabun New" w:hAnsi="TH Sarabun New" w:cs="TH Sarabun New"/>
          <w:sz w:val="32"/>
          <w:szCs w:val="32"/>
          <w:cs/>
        </w:rPr>
        <w:t>การวิเคราะห์สถานะปัจจุบันเชิงระบบ</w:t>
      </w:r>
      <w:r w:rsidRPr="00DA6FD2">
        <w:rPr>
          <w:rFonts w:ascii="TH Sarabun New" w:hAnsi="TH Sarabun New" w:cs="TH Sarabun New"/>
          <w:sz w:val="32"/>
          <w:szCs w:val="32"/>
        </w:rPr>
        <w:t xml:space="preserve"> </w:t>
      </w:r>
      <w:r w:rsidRPr="00DA6FD2">
        <w:rPr>
          <w:rFonts w:ascii="TH Sarabun New" w:hAnsi="TH Sarabun New" w:cs="TH Sarabun New"/>
          <w:sz w:val="32"/>
          <w:szCs w:val="32"/>
          <w:cs/>
        </w:rPr>
        <w:t xml:space="preserve">ว่าในแต่ละ </w:t>
      </w:r>
      <w:r w:rsidRPr="00DA6FD2">
        <w:rPr>
          <w:rFonts w:ascii="TH Sarabun New" w:hAnsi="TH Sarabun New" w:cs="TH Sarabun New"/>
          <w:sz w:val="32"/>
          <w:szCs w:val="32"/>
        </w:rPr>
        <w:t xml:space="preserve">SDGs </w:t>
      </w:r>
      <w:r w:rsidRPr="00DA6FD2">
        <w:rPr>
          <w:rFonts w:ascii="TH Sarabun New" w:hAnsi="TH Sarabun New" w:cs="TH Sarabun New"/>
          <w:sz w:val="32"/>
          <w:szCs w:val="32"/>
          <w:cs/>
        </w:rPr>
        <w:t>นั้น มหาวิทยาลัยมีจุดแข็ง จุดอ่อน และอุปสรรคใดบ้าง</w:t>
      </w:r>
    </w:p>
    <w:p w14:paraId="4AE9E533" w14:textId="77777777" w:rsidR="005078D5" w:rsidRDefault="005078D5" w:rsidP="00A06DCD">
      <w:pPr>
        <w:jc w:val="thaiDistribute"/>
        <w:rPr>
          <w:rFonts w:ascii="TH Sarabun New" w:hAnsi="TH Sarabun New" w:cs="TH Sarabun New"/>
          <w:color w:val="1B1C1D"/>
        </w:rPr>
      </w:pPr>
    </w:p>
    <w:p w14:paraId="43FCEDFC" w14:textId="77777777" w:rsidR="008872D6" w:rsidRDefault="008872D6" w:rsidP="00A06DCD">
      <w:pPr>
        <w:jc w:val="thaiDistribute"/>
        <w:rPr>
          <w:rFonts w:ascii="TH Sarabun New" w:hAnsi="TH Sarabun New" w:cs="TH Sarabun New"/>
          <w:b/>
          <w:bCs/>
          <w:color w:val="1B1C1D"/>
        </w:rPr>
      </w:pPr>
      <w:r w:rsidRPr="008872D6">
        <w:rPr>
          <w:rFonts w:ascii="TH Sarabun New" w:hAnsi="TH Sarabun New" w:cs="TH Sarabun New" w:hint="cs"/>
          <w:b/>
          <w:bCs/>
          <w:color w:val="1B1C1D"/>
          <w:cs/>
        </w:rPr>
        <w:t xml:space="preserve">2. </w:t>
      </w:r>
      <w:r w:rsidR="00842E16" w:rsidRPr="00842E16">
        <w:rPr>
          <w:rFonts w:ascii="TH Sarabun New" w:hAnsi="TH Sarabun New" w:cs="TH Sarabun New"/>
          <w:b/>
          <w:bCs/>
          <w:color w:val="1B1C1D"/>
          <w:cs/>
        </w:rPr>
        <w:t>วัตถุประสงค์</w:t>
      </w:r>
    </w:p>
    <w:p w14:paraId="61AE54C8" w14:textId="1965C594" w:rsidR="000C6E92" w:rsidRPr="000C6E92" w:rsidRDefault="000C6E92" w:rsidP="000C6E92">
      <w:pPr>
        <w:ind w:firstLine="709"/>
        <w:jc w:val="thaiDistribute"/>
        <w:rPr>
          <w:rFonts w:ascii="TH Sarabun New" w:hAnsi="TH Sarabun New" w:cs="TH Sarabun New"/>
          <w:color w:val="1B1C1D"/>
        </w:rPr>
      </w:pPr>
      <w:r>
        <w:rPr>
          <w:rFonts w:ascii="TH Sarabun New" w:hAnsi="TH Sarabun New" w:cs="TH Sarabun New"/>
          <w:color w:val="1B1C1D"/>
        </w:rPr>
        <w:t>2.</w:t>
      </w:r>
      <w:r w:rsidRPr="000C6E92">
        <w:rPr>
          <w:rFonts w:ascii="TH Sarabun New" w:hAnsi="TH Sarabun New" w:cs="TH Sarabun New"/>
          <w:color w:val="1B1C1D"/>
        </w:rPr>
        <w:t xml:space="preserve">1 </w:t>
      </w:r>
      <w:r w:rsidRPr="000C6E92">
        <w:rPr>
          <w:rFonts w:ascii="TH Sarabun New" w:hAnsi="TH Sarabun New" w:cs="TH Sarabun New"/>
          <w:color w:val="1B1C1D"/>
          <w:cs/>
        </w:rPr>
        <w:t>ระบุเป้าหมายการพัฒนาที่ยั่งยืน (</w:t>
      </w:r>
      <w:r w:rsidRPr="000C6E92">
        <w:rPr>
          <w:rFonts w:ascii="TH Sarabun New" w:hAnsi="TH Sarabun New" w:cs="TH Sarabun New"/>
          <w:color w:val="1B1C1D"/>
        </w:rPr>
        <w:t xml:space="preserve">SDG) </w:t>
      </w:r>
      <w:r w:rsidRPr="000C6E92">
        <w:rPr>
          <w:rFonts w:ascii="TH Sarabun New" w:hAnsi="TH Sarabun New" w:cs="TH Sarabun New"/>
          <w:color w:val="1B1C1D"/>
          <w:cs/>
        </w:rPr>
        <w:t xml:space="preserve">ของมหาวิทยาลัยแม่โจ้ที่มีความโดดเด่นและที่ควรพัฒนา จากผลการประเมินจาก </w:t>
      </w:r>
      <w:r w:rsidRPr="000C6E92">
        <w:rPr>
          <w:rFonts w:ascii="TH Sarabun New" w:hAnsi="TH Sarabun New" w:cs="TH Sarabun New"/>
          <w:color w:val="1B1C1D"/>
        </w:rPr>
        <w:t>Times Higher Education (THE) SDGs Impact</w:t>
      </w:r>
      <w:r>
        <w:rPr>
          <w:rFonts w:ascii="TH Sarabun New" w:hAnsi="TH Sarabun New" w:cs="TH Sarabun New"/>
          <w:color w:val="1B1C1D"/>
        </w:rPr>
        <w:t xml:space="preserve"> </w:t>
      </w:r>
      <w:r w:rsidRPr="000C6E92">
        <w:rPr>
          <w:rFonts w:ascii="TH Sarabun New" w:hAnsi="TH Sarabun New" w:cs="TH Sarabun New"/>
          <w:color w:val="1B1C1D"/>
        </w:rPr>
        <w:t xml:space="preserve">Rankings </w:t>
      </w:r>
      <w:r w:rsidRPr="000C6E92">
        <w:rPr>
          <w:rFonts w:ascii="TH Sarabun New" w:hAnsi="TH Sarabun New" w:cs="TH Sarabun New"/>
          <w:color w:val="1B1C1D"/>
          <w:cs/>
        </w:rPr>
        <w:t xml:space="preserve">ในช่วงปี พ.ศ. </w:t>
      </w:r>
      <w:r w:rsidRPr="000C6E92">
        <w:rPr>
          <w:rFonts w:ascii="TH Sarabun New" w:hAnsi="TH Sarabun New" w:cs="TH Sarabun New"/>
          <w:color w:val="1B1C1D"/>
        </w:rPr>
        <w:t>2564-2568 (</w:t>
      </w:r>
      <w:r w:rsidRPr="000C6E92">
        <w:rPr>
          <w:rFonts w:ascii="TH Sarabun New" w:hAnsi="TH Sarabun New" w:cs="TH Sarabun New"/>
          <w:color w:val="1B1C1D"/>
          <w:cs/>
        </w:rPr>
        <w:t xml:space="preserve">ค.ศ. </w:t>
      </w:r>
      <w:r w:rsidRPr="000C6E92">
        <w:rPr>
          <w:rFonts w:ascii="TH Sarabun New" w:hAnsi="TH Sarabun New" w:cs="TH Sarabun New"/>
          <w:color w:val="1B1C1D"/>
        </w:rPr>
        <w:t>2021-2025)</w:t>
      </w:r>
    </w:p>
    <w:p w14:paraId="77969329" w14:textId="7773202D" w:rsidR="000C6E92" w:rsidRPr="000C6E92" w:rsidRDefault="000C6E92" w:rsidP="000C6E92">
      <w:pPr>
        <w:ind w:firstLine="709"/>
        <w:jc w:val="thaiDistribute"/>
        <w:rPr>
          <w:rFonts w:ascii="TH Sarabun New" w:hAnsi="TH Sarabun New" w:cs="TH Sarabun New"/>
          <w:color w:val="1B1C1D"/>
        </w:rPr>
      </w:pPr>
      <w:r w:rsidRPr="000C6E92">
        <w:rPr>
          <w:rFonts w:ascii="TH Sarabun New" w:hAnsi="TH Sarabun New" w:cs="TH Sarabun New"/>
          <w:color w:val="1B1C1D"/>
        </w:rPr>
        <w:t>2.</w:t>
      </w:r>
      <w:r>
        <w:rPr>
          <w:rFonts w:ascii="TH Sarabun New" w:hAnsi="TH Sarabun New" w:cs="TH Sarabun New"/>
          <w:color w:val="1B1C1D"/>
        </w:rPr>
        <w:t>2</w:t>
      </w:r>
      <w:r w:rsidRPr="000C6E92">
        <w:rPr>
          <w:rFonts w:ascii="TH Sarabun New" w:hAnsi="TH Sarabun New" w:cs="TH Sarabun New"/>
          <w:color w:val="1B1C1D"/>
        </w:rPr>
        <w:t xml:space="preserve"> </w:t>
      </w:r>
      <w:r w:rsidRPr="000C6E92">
        <w:rPr>
          <w:rFonts w:ascii="TH Sarabun New" w:hAnsi="TH Sarabun New" w:cs="TH Sarabun New"/>
          <w:color w:val="1B1C1D"/>
          <w:cs/>
        </w:rPr>
        <w:t xml:space="preserve">ระบุประเด็นที่เป็นอุปสรรคในการเพิ่มคะแนนการประเมินจาก </w:t>
      </w:r>
      <w:r w:rsidRPr="000C6E92">
        <w:rPr>
          <w:rFonts w:ascii="TH Sarabun New" w:hAnsi="TH Sarabun New" w:cs="TH Sarabun New"/>
          <w:color w:val="1B1C1D"/>
        </w:rPr>
        <w:t>Times Higher</w:t>
      </w:r>
      <w:r>
        <w:rPr>
          <w:rFonts w:ascii="TH Sarabun New" w:hAnsi="TH Sarabun New" w:cs="TH Sarabun New"/>
          <w:color w:val="1B1C1D"/>
        </w:rPr>
        <w:t xml:space="preserve"> </w:t>
      </w:r>
      <w:r w:rsidRPr="000C6E92">
        <w:rPr>
          <w:rFonts w:ascii="TH Sarabun New" w:hAnsi="TH Sarabun New" w:cs="TH Sarabun New"/>
          <w:color w:val="1B1C1D"/>
        </w:rPr>
        <w:t xml:space="preserve">Education (THE) SDGs Impact Rankings </w:t>
      </w:r>
      <w:r w:rsidRPr="000C6E92">
        <w:rPr>
          <w:rFonts w:ascii="TH Sarabun New" w:hAnsi="TH Sarabun New" w:cs="TH Sarabun New"/>
          <w:color w:val="1B1C1D"/>
          <w:cs/>
        </w:rPr>
        <w:t>ในแต่ละเป้าหมายการพัฒนาที่ยั่งยืน</w:t>
      </w:r>
      <w:r>
        <w:rPr>
          <w:rFonts w:ascii="TH Sarabun New" w:hAnsi="TH Sarabun New" w:cs="TH Sarabun New"/>
          <w:color w:val="1B1C1D"/>
        </w:rPr>
        <w:t xml:space="preserve"> </w:t>
      </w:r>
      <w:r w:rsidRPr="000C6E92">
        <w:rPr>
          <w:rFonts w:ascii="TH Sarabun New" w:hAnsi="TH Sarabun New" w:cs="TH Sarabun New"/>
          <w:color w:val="1B1C1D"/>
        </w:rPr>
        <w:t xml:space="preserve">(SDGs) </w:t>
      </w:r>
      <w:r w:rsidRPr="000C6E92">
        <w:rPr>
          <w:rFonts w:ascii="TH Sarabun New" w:hAnsi="TH Sarabun New" w:cs="TH Sarabun New"/>
          <w:color w:val="1B1C1D"/>
          <w:cs/>
        </w:rPr>
        <w:t>ของมหาวิทยาลัยแม่โจ้</w:t>
      </w:r>
    </w:p>
    <w:p w14:paraId="795B2695" w14:textId="132BCBC4" w:rsidR="000C6E92" w:rsidRPr="000C6E92" w:rsidRDefault="000C6E92" w:rsidP="000C6E92">
      <w:pPr>
        <w:ind w:firstLine="709"/>
        <w:jc w:val="thaiDistribute"/>
        <w:rPr>
          <w:rFonts w:ascii="TH Sarabun New" w:hAnsi="TH Sarabun New" w:cs="TH Sarabun New"/>
          <w:color w:val="1B1C1D"/>
        </w:rPr>
      </w:pPr>
      <w:r>
        <w:rPr>
          <w:rFonts w:ascii="TH Sarabun New" w:hAnsi="TH Sarabun New" w:cs="TH Sarabun New"/>
          <w:color w:val="1B1C1D"/>
        </w:rPr>
        <w:t>2.</w:t>
      </w:r>
      <w:r w:rsidRPr="000C6E92">
        <w:rPr>
          <w:rFonts w:ascii="TH Sarabun New" w:hAnsi="TH Sarabun New" w:cs="TH Sarabun New"/>
          <w:color w:val="1B1C1D"/>
        </w:rPr>
        <w:t xml:space="preserve">3 </w:t>
      </w:r>
      <w:r w:rsidRPr="000C6E92">
        <w:rPr>
          <w:rFonts w:ascii="TH Sarabun New" w:hAnsi="TH Sarabun New" w:cs="TH Sarabun New"/>
          <w:color w:val="1B1C1D"/>
          <w:cs/>
        </w:rPr>
        <w:t xml:space="preserve">เสนอแนะกลยุทธ์ในการเพิ่มคะแนนการประเมินใน </w:t>
      </w:r>
      <w:r w:rsidRPr="000C6E92">
        <w:rPr>
          <w:rFonts w:ascii="TH Sarabun New" w:hAnsi="TH Sarabun New" w:cs="TH Sarabun New"/>
          <w:color w:val="1B1C1D"/>
        </w:rPr>
        <w:t xml:space="preserve">SDGs </w:t>
      </w:r>
      <w:r w:rsidRPr="000C6E92">
        <w:rPr>
          <w:rFonts w:ascii="TH Sarabun New" w:hAnsi="TH Sarabun New" w:cs="TH Sarabun New"/>
          <w:color w:val="1B1C1D"/>
          <w:cs/>
        </w:rPr>
        <w:t>ของมหาวิทยาลัยแม่โจ้</w:t>
      </w:r>
    </w:p>
    <w:p w14:paraId="754103D7" w14:textId="77777777" w:rsidR="000C6E92" w:rsidRDefault="000C6E92" w:rsidP="00A06DCD">
      <w:pPr>
        <w:jc w:val="thaiDistribute"/>
        <w:rPr>
          <w:rFonts w:ascii="TH Sarabun New" w:hAnsi="TH Sarabun New" w:cs="TH Sarabun New"/>
          <w:color w:val="1B1C1D"/>
        </w:rPr>
      </w:pPr>
    </w:p>
    <w:p w14:paraId="0F896B3E" w14:textId="77777777" w:rsidR="007C0D92" w:rsidRPr="007C0D92" w:rsidRDefault="007C0D92" w:rsidP="00A06DCD">
      <w:pPr>
        <w:jc w:val="thaiDistribute"/>
        <w:rPr>
          <w:rFonts w:ascii="TH Sarabun New" w:hAnsi="TH Sarabun New" w:cs="TH Sarabun New"/>
          <w:b/>
          <w:bCs/>
          <w:color w:val="1B1C1D"/>
          <w:bdr w:val="none" w:sz="0" w:space="0" w:color="auto" w:frame="1"/>
        </w:rPr>
      </w:pPr>
      <w:r w:rsidRPr="007C0D92">
        <w:rPr>
          <w:rFonts w:ascii="TH Sarabun New" w:hAnsi="TH Sarabun New" w:cs="TH Sarabun New" w:hint="cs"/>
          <w:b/>
          <w:bCs/>
          <w:color w:val="1B1C1D"/>
          <w:bdr w:val="none" w:sz="0" w:space="0" w:color="auto" w:frame="1"/>
          <w:cs/>
        </w:rPr>
        <w:t>3. ระเบียบวิธีวิจัย</w:t>
      </w:r>
    </w:p>
    <w:p w14:paraId="77ECB7F2" w14:textId="3EB70D63" w:rsidR="00842E16" w:rsidRDefault="00842E16" w:rsidP="007C0D92">
      <w:pPr>
        <w:ind w:firstLine="720"/>
        <w:jc w:val="thaiDistribute"/>
        <w:rPr>
          <w:rFonts w:ascii="TH Sarabun New" w:hAnsi="TH Sarabun New" w:cs="TH Sarabun New"/>
          <w:color w:val="1B1C1D"/>
        </w:rPr>
      </w:pPr>
      <w:r w:rsidRPr="00842E16">
        <w:rPr>
          <w:rFonts w:ascii="TH Sarabun New" w:hAnsi="TH Sarabun New" w:cs="TH Sarabun New"/>
          <w:color w:val="1B1C1D"/>
          <w:bdr w:val="none" w:sz="0" w:space="0" w:color="auto" w:frame="1"/>
          <w:cs/>
        </w:rPr>
        <w:t>งานวิจัยใช้ระเบียบวิธีแบบผสมผสาน (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</w:rPr>
        <w:t xml:space="preserve">Mixed Methods) 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  <w:cs/>
        </w:rPr>
        <w:t xml:space="preserve">โดยวิเคราะห์ข้อมูลเชิงปริมาณจากคะแนนจัดอันดับ 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</w:rPr>
        <w:t xml:space="preserve">SDGs 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  <w:cs/>
        </w:rPr>
        <w:t xml:space="preserve">ย้อนหลัง และข้อมูลเชิงคุณภาพจากแบบสอบถามบุคลากร 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</w:rPr>
        <w:t xml:space="preserve">371 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  <w:cs/>
        </w:rPr>
        <w:t>คน</w:t>
      </w:r>
      <w:r w:rsidRPr="00842E16">
        <w:rPr>
          <w:rFonts w:ascii="TH Sarabun New" w:hAnsi="TH Sarabun New" w:cs="TH Sarabun New"/>
          <w:color w:val="1B1C1D"/>
          <w:bdr w:val="none" w:sz="0" w:space="0" w:color="auto" w:frame="1"/>
        </w:rPr>
        <w:t xml:space="preserve"> </w:t>
      </w:r>
    </w:p>
    <w:p w14:paraId="6B5E2A1B" w14:textId="77777777" w:rsidR="00937F31" w:rsidRPr="00842E16" w:rsidRDefault="00937F31" w:rsidP="007C0D92">
      <w:pPr>
        <w:ind w:firstLine="720"/>
        <w:jc w:val="thaiDistribute"/>
        <w:rPr>
          <w:rFonts w:ascii="TH Sarabun New" w:hAnsi="TH Sarabun New" w:cs="TH Sarabun New"/>
          <w:color w:val="1B1C1D"/>
        </w:rPr>
      </w:pPr>
    </w:p>
    <w:p w14:paraId="5E931620" w14:textId="05E22EEE" w:rsidR="00937F31" w:rsidRPr="00937F31" w:rsidRDefault="00937F31" w:rsidP="00937F31">
      <w:pPr>
        <w:rPr>
          <w:rFonts w:ascii="TH Sarabun New" w:hAnsi="TH Sarabun New" w:cs="TH Sarabun New"/>
          <w:b/>
          <w:bCs/>
          <w:cs/>
        </w:rPr>
      </w:pPr>
      <w:r w:rsidRPr="00937F31">
        <w:rPr>
          <w:rFonts w:ascii="TH Sarabun New" w:hAnsi="TH Sarabun New" w:cs="TH Sarabun New"/>
          <w:b/>
          <w:bCs/>
        </w:rPr>
        <w:t xml:space="preserve">4. </w:t>
      </w:r>
      <w:r w:rsidRPr="00937F31">
        <w:rPr>
          <w:rFonts w:ascii="TH Sarabun New" w:hAnsi="TH Sarabun New" w:cs="TH Sarabun New"/>
          <w:b/>
          <w:bCs/>
          <w:cs/>
        </w:rPr>
        <w:t>ผลการวิจัย</w:t>
      </w:r>
    </w:p>
    <w:p w14:paraId="6A2CF948" w14:textId="0162DA31" w:rsidR="00397194" w:rsidRPr="00397194" w:rsidRDefault="00397194" w:rsidP="009961EA">
      <w:pPr>
        <w:ind w:firstLine="720"/>
        <w:jc w:val="thaiDistribute"/>
        <w:rPr>
          <w:rFonts w:ascii="TH Sarabun New" w:hAnsi="TH Sarabun New" w:cs="TH Sarabun New"/>
        </w:rPr>
      </w:pPr>
      <w:r w:rsidRPr="00397194">
        <w:rPr>
          <w:rFonts w:ascii="TH Sarabun New" w:hAnsi="TH Sarabun New" w:cs="TH Sarabun New"/>
          <w:cs/>
        </w:rPr>
        <w:t xml:space="preserve">ผลการวิเคราะห์พบว่า คะแนนเฉลี่ยรวมของมหาวิทยาลัยแม่โจ้มีแนวโน้มเพิ่มขึ้นอย่างต่อเนื่อง โดยมีค่าเฉลี่ยรวม </w:t>
      </w:r>
      <w:r w:rsidRPr="00397194">
        <w:rPr>
          <w:rFonts w:ascii="TH Sarabun New" w:hAnsi="TH Sarabun New" w:cs="TH Sarabun New"/>
        </w:rPr>
        <w:t>70.2</w:t>
      </w:r>
      <w:r w:rsidRPr="00397194">
        <w:rPr>
          <w:rFonts w:ascii="TH Sarabun New" w:hAnsi="TH Sarabun New" w:cs="TH Sarabun New"/>
          <w:cs/>
        </w:rPr>
        <w:t xml:space="preserve"> คะแนน และส่วนเบี่ยงเบนมาตรฐาน </w:t>
      </w:r>
      <w:r w:rsidRPr="00397194">
        <w:rPr>
          <w:rFonts w:ascii="TH Sarabun New" w:hAnsi="TH Sarabun New" w:cs="TH Sarabun New"/>
        </w:rPr>
        <w:t>0.81</w:t>
      </w:r>
      <w:r w:rsidRPr="00397194">
        <w:rPr>
          <w:rFonts w:ascii="TH Sarabun New" w:hAnsi="TH Sarabun New" w:cs="TH Sarabun New"/>
          <w:cs/>
        </w:rPr>
        <w:t xml:space="preserve"> แสดงถึงเสถียรภาพของผลการดำเนินงานในภาพรวม </w:t>
      </w:r>
      <w:r w:rsidRPr="00397194">
        <w:rPr>
          <w:rFonts w:ascii="TH Sarabun New" w:hAnsi="TH Sarabun New" w:cs="TH Sarabun New"/>
        </w:rPr>
        <w:t xml:space="preserve">SDG </w:t>
      </w:r>
      <w:r w:rsidRPr="00397194">
        <w:rPr>
          <w:rFonts w:ascii="TH Sarabun New" w:hAnsi="TH Sarabun New" w:cs="TH Sarabun New"/>
          <w:cs/>
        </w:rPr>
        <w:t xml:space="preserve">ที่มีแนวโน้มเพิ่มขึ้นอย่างชัดเจน ได้แก่ </w:t>
      </w:r>
      <w:r w:rsidRPr="00397194">
        <w:rPr>
          <w:rFonts w:ascii="TH Sarabun New" w:hAnsi="TH Sarabun New" w:cs="TH Sarabun New"/>
        </w:rPr>
        <w:t>SDG 3 (</w:t>
      </w:r>
      <w:r w:rsidRPr="00397194">
        <w:rPr>
          <w:rFonts w:ascii="TH Sarabun New" w:hAnsi="TH Sarabun New" w:cs="TH Sarabun New"/>
          <w:cs/>
        </w:rPr>
        <w:t xml:space="preserve">สุขภาพและความเป็นอยู่ที่ดี) </w:t>
      </w:r>
      <w:r w:rsidRPr="00397194">
        <w:rPr>
          <w:rFonts w:ascii="TH Sarabun New" w:hAnsi="TH Sarabun New" w:cs="TH Sarabun New"/>
        </w:rPr>
        <w:t>SDG 4 (</w:t>
      </w:r>
      <w:r w:rsidRPr="00397194">
        <w:rPr>
          <w:rFonts w:ascii="TH Sarabun New" w:hAnsi="TH Sarabun New" w:cs="TH Sarabun New"/>
          <w:cs/>
        </w:rPr>
        <w:t xml:space="preserve">การศึกษาอย่างเท่าเทียม) </w:t>
      </w:r>
      <w:r w:rsidRPr="00397194">
        <w:rPr>
          <w:rFonts w:ascii="TH Sarabun New" w:hAnsi="TH Sarabun New" w:cs="TH Sarabun New"/>
        </w:rPr>
        <w:t>SDG 8 (</w:t>
      </w:r>
      <w:r w:rsidRPr="00397194">
        <w:rPr>
          <w:rFonts w:ascii="TH Sarabun New" w:hAnsi="TH Sarabun New" w:cs="TH Sarabun New"/>
          <w:cs/>
        </w:rPr>
        <w:t>งานที่มีคุณค่าและการเติบโตทางเศรษฐกิจ)</w:t>
      </w:r>
      <w:r w:rsidR="009961EA">
        <w:rPr>
          <w:rFonts w:ascii="TH Sarabun New" w:hAnsi="TH Sarabun New" w:cs="TH Sarabun New"/>
        </w:rPr>
        <w:t xml:space="preserve"> </w:t>
      </w:r>
      <w:r w:rsidRPr="00397194">
        <w:rPr>
          <w:rFonts w:ascii="TH Sarabun New" w:hAnsi="TH Sarabun New" w:cs="TH Sarabun New"/>
        </w:rPr>
        <w:t>SDG 9 (</w:t>
      </w:r>
      <w:r w:rsidRPr="00397194">
        <w:rPr>
          <w:rFonts w:ascii="TH Sarabun New" w:hAnsi="TH Sarabun New" w:cs="TH Sarabun New"/>
          <w:cs/>
        </w:rPr>
        <w:t xml:space="preserve">อุตสาหกรรม นวัตกรรม และโครงสร้างพื้นฐาน) และ </w:t>
      </w:r>
      <w:r w:rsidRPr="00397194">
        <w:rPr>
          <w:rFonts w:ascii="TH Sarabun New" w:hAnsi="TH Sarabun New" w:cs="TH Sarabun New"/>
        </w:rPr>
        <w:t>SDG 17 (</w:t>
      </w:r>
      <w:r w:rsidRPr="00397194">
        <w:rPr>
          <w:rFonts w:ascii="TH Sarabun New" w:hAnsi="TH Sarabun New" w:cs="TH Sarabun New"/>
          <w:cs/>
        </w:rPr>
        <w:t xml:space="preserve">ความร่วมมือเพื่อการพัฒนาที่ยั่งยืน) ในขณะที่ </w:t>
      </w:r>
      <w:r w:rsidRPr="00397194">
        <w:rPr>
          <w:rFonts w:ascii="TH Sarabun New" w:hAnsi="TH Sarabun New" w:cs="TH Sarabun New"/>
        </w:rPr>
        <w:t>SDG 7, SDG 10, SDG 12, SDG 13</w:t>
      </w:r>
      <w:r w:rsidRPr="00397194">
        <w:rPr>
          <w:rFonts w:ascii="TH Sarabun New" w:hAnsi="TH Sarabun New" w:cs="TH Sarabun New"/>
          <w:cs/>
        </w:rPr>
        <w:t xml:space="preserve"> และ </w:t>
      </w:r>
      <w:r w:rsidRPr="00397194">
        <w:rPr>
          <w:rFonts w:ascii="TH Sarabun New" w:hAnsi="TH Sarabun New" w:cs="TH Sarabun New"/>
        </w:rPr>
        <w:t>SDG 15</w:t>
      </w:r>
      <w:r w:rsidRPr="00397194">
        <w:rPr>
          <w:rFonts w:ascii="TH Sarabun New" w:hAnsi="TH Sarabun New" w:cs="TH Sarabun New"/>
          <w:cs/>
        </w:rPr>
        <w:t xml:space="preserve"> แสดงให้เห็นแนวโน้มลดลงและต้องการการพัฒนาเชิงระบบเพิ่มเติม นอกจากนี้ ผลการสำรวจความคิดเห็นของบุคลากรพบว่า</w:t>
      </w:r>
      <w:r w:rsidR="009961EA">
        <w:rPr>
          <w:rFonts w:ascii="TH Sarabun New" w:hAnsi="TH Sarabun New" w:cs="TH Sarabun New"/>
        </w:rPr>
        <w:t xml:space="preserve"> </w:t>
      </w:r>
      <w:r w:rsidRPr="00397194">
        <w:rPr>
          <w:rFonts w:ascii="TH Sarabun New" w:hAnsi="TH Sarabun New" w:cs="TH Sarabun New"/>
          <w:cs/>
        </w:rPr>
        <w:t xml:space="preserve">อุปสรรคหลักในการดำเนินงานด้าน </w:t>
      </w:r>
      <w:r w:rsidRPr="00397194">
        <w:rPr>
          <w:rFonts w:ascii="TH Sarabun New" w:hAnsi="TH Sarabun New" w:cs="TH Sarabun New"/>
        </w:rPr>
        <w:t xml:space="preserve">SDGs </w:t>
      </w:r>
      <w:r w:rsidRPr="00397194">
        <w:rPr>
          <w:rFonts w:ascii="TH Sarabun New" w:hAnsi="TH Sarabun New" w:cs="TH Sarabun New"/>
          <w:cs/>
        </w:rPr>
        <w:t xml:space="preserve">ของมหาวิทยาลัย ได้แก่ </w:t>
      </w:r>
      <w:r w:rsidR="009961EA">
        <w:rPr>
          <w:rFonts w:ascii="TH Sarabun New" w:hAnsi="TH Sarabun New" w:cs="TH Sarabun New" w:hint="cs"/>
          <w:cs/>
        </w:rPr>
        <w:t xml:space="preserve">  </w:t>
      </w:r>
      <w:r w:rsidRPr="00397194">
        <w:rPr>
          <w:rFonts w:ascii="TH Sarabun New" w:hAnsi="TH Sarabun New" w:cs="TH Sarabun New"/>
          <w:cs/>
        </w:rPr>
        <w:t>การพัฒนาโครงสร้างพื้นฐานและนวัตกรรม (</w:t>
      </w:r>
      <w:r w:rsidRPr="00397194">
        <w:rPr>
          <w:rFonts w:ascii="TH Sarabun New" w:hAnsi="TH Sarabun New" w:cs="TH Sarabun New"/>
        </w:rPr>
        <w:t xml:space="preserve">SDG 9) </w:t>
      </w:r>
      <w:r w:rsidRPr="00397194">
        <w:rPr>
          <w:rFonts w:ascii="TH Sarabun New" w:hAnsi="TH Sarabun New" w:cs="TH Sarabun New"/>
          <w:cs/>
        </w:rPr>
        <w:t>ความร่วมมือระหว่างประเทศ (</w:t>
      </w:r>
      <w:r w:rsidRPr="00397194">
        <w:rPr>
          <w:rFonts w:ascii="TH Sarabun New" w:hAnsi="TH Sarabun New" w:cs="TH Sarabun New"/>
        </w:rPr>
        <w:t xml:space="preserve">SDG 17) </w:t>
      </w:r>
      <w:r w:rsidRPr="00397194">
        <w:rPr>
          <w:rFonts w:ascii="TH Sarabun New" w:hAnsi="TH Sarabun New" w:cs="TH Sarabun New"/>
          <w:cs/>
        </w:rPr>
        <w:t>และการจัดการผลกระทบจากการเปลี่ยนแปลงสภาพภูมิอากาศ (</w:t>
      </w:r>
      <w:r w:rsidRPr="00397194">
        <w:rPr>
          <w:rFonts w:ascii="TH Sarabun New" w:hAnsi="TH Sarabun New" w:cs="TH Sarabun New"/>
        </w:rPr>
        <w:t>SDG 13)</w:t>
      </w:r>
    </w:p>
    <w:p w14:paraId="3F3443F6" w14:textId="2DF29CAF" w:rsidR="00E26A7F" w:rsidRPr="00A06DCD" w:rsidRDefault="00397194" w:rsidP="009961EA">
      <w:pPr>
        <w:ind w:firstLine="720"/>
        <w:jc w:val="thaiDistribute"/>
        <w:rPr>
          <w:rFonts w:ascii="TH Sarabun New" w:hAnsi="TH Sarabun New" w:cs="TH Sarabun New"/>
          <w:cs/>
        </w:rPr>
      </w:pPr>
      <w:r w:rsidRPr="00397194">
        <w:rPr>
          <w:rFonts w:ascii="TH Sarabun New" w:hAnsi="TH Sarabun New" w:cs="TH Sarabun New"/>
          <w:cs/>
        </w:rPr>
        <w:lastRenderedPageBreak/>
        <w:t>จากผลการวิจัย สามารถสรุปข้อเสนอเชิงนโยบายได้ว่า มหาวิทยาลัยแม่โจ้ควรบูรณาการเป้าหมายการพัฒนาที่ยั่งยืนเข้าสู่ยุทธศาสตร์หลักของมหาวิทยาลัย เสริมสร้างระบบนิเวศนวัตกรรม</w:t>
      </w:r>
      <w:r w:rsidRPr="00397194">
        <w:rPr>
          <w:rFonts w:ascii="TH Sarabun New" w:hAnsi="TH Sarabun New" w:cs="TH Sarabun New"/>
        </w:rPr>
        <w:t xml:space="preserve">(Innovation Ecosystem) </w:t>
      </w:r>
      <w:r w:rsidRPr="00397194">
        <w:rPr>
          <w:rFonts w:ascii="TH Sarabun New" w:hAnsi="TH Sarabun New" w:cs="TH Sarabun New"/>
          <w:cs/>
        </w:rPr>
        <w:t xml:space="preserve">พัฒนาเครือข่ายความร่วมมือเชิงกลยุทธ์ระดับชาติและนานาชาติ และจัดตั้งระบบฐานข้อมูล </w:t>
      </w:r>
      <w:r w:rsidRPr="00397194">
        <w:rPr>
          <w:rFonts w:ascii="TH Sarabun New" w:hAnsi="TH Sarabun New" w:cs="TH Sarabun New"/>
        </w:rPr>
        <w:t xml:space="preserve">SDG Intelligence System </w:t>
      </w:r>
      <w:r w:rsidRPr="00397194">
        <w:rPr>
          <w:rFonts w:ascii="TH Sarabun New" w:hAnsi="TH Sarabun New" w:cs="TH Sarabun New"/>
          <w:cs/>
        </w:rPr>
        <w:t xml:space="preserve">เพื่อใช้ในการติดตามผลและรายงานต่อสาธารณะอย่างต่อเนื่อง ทั้งนี้ </w:t>
      </w:r>
      <w:r w:rsidR="009961EA">
        <w:rPr>
          <w:rFonts w:ascii="TH Sarabun New" w:hAnsi="TH Sarabun New" w:cs="TH Sarabun New" w:hint="cs"/>
          <w:cs/>
        </w:rPr>
        <w:t xml:space="preserve">               </w:t>
      </w:r>
      <w:r w:rsidRPr="00397194">
        <w:rPr>
          <w:rFonts w:ascii="TH Sarabun New" w:hAnsi="TH Sarabun New" w:cs="TH Sarabun New"/>
          <w:cs/>
        </w:rPr>
        <w:t>ผลการศึกษามีส่วนสำคัญในการสนับสนุนการยกระดับมหาวิทยาลัยแม่โจ้สู่การเป็น “มหาวิทยาลัยเกษตรกรรมเพื่อความยั่งยืน” (</w:t>
      </w:r>
      <w:r w:rsidRPr="00397194">
        <w:rPr>
          <w:rFonts w:ascii="TH Sarabun New" w:hAnsi="TH Sarabun New" w:cs="TH Sarabun New"/>
        </w:rPr>
        <w:t xml:space="preserve">Sustainable Agricultural University) </w:t>
      </w:r>
      <w:r w:rsidRPr="00397194">
        <w:rPr>
          <w:rFonts w:ascii="TH Sarabun New" w:hAnsi="TH Sarabun New" w:cs="TH Sarabun New"/>
          <w:cs/>
        </w:rPr>
        <w:t>ตามกรอบเป้าหมายขององค์การสหประชาชาติ</w:t>
      </w:r>
    </w:p>
    <w:p w14:paraId="1BBAD851" w14:textId="77777777" w:rsidR="00046919" w:rsidRPr="00A06DCD" w:rsidRDefault="00046919" w:rsidP="00A06DCD">
      <w:pPr>
        <w:jc w:val="thaiDistribute"/>
        <w:rPr>
          <w:rFonts w:ascii="TH Sarabun New" w:hAnsi="TH Sarabun New" w:cs="TH Sarabun New"/>
        </w:rPr>
      </w:pPr>
    </w:p>
    <w:sectPr w:rsidR="00046919" w:rsidRPr="00A06DCD" w:rsidSect="00C81AB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EFF"/>
    <w:multiLevelType w:val="multilevel"/>
    <w:tmpl w:val="61A8F5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3B80"/>
    <w:multiLevelType w:val="multilevel"/>
    <w:tmpl w:val="DD801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8C078E"/>
    <w:multiLevelType w:val="multilevel"/>
    <w:tmpl w:val="081EA6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54F6F"/>
    <w:multiLevelType w:val="hybridMultilevel"/>
    <w:tmpl w:val="489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1D95"/>
    <w:multiLevelType w:val="multilevel"/>
    <w:tmpl w:val="268624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02DBD"/>
    <w:multiLevelType w:val="multilevel"/>
    <w:tmpl w:val="DF5205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B776C"/>
    <w:multiLevelType w:val="multilevel"/>
    <w:tmpl w:val="75385C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E601FED"/>
    <w:multiLevelType w:val="multilevel"/>
    <w:tmpl w:val="D6A2AE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02448"/>
    <w:multiLevelType w:val="multilevel"/>
    <w:tmpl w:val="27CC01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57BBD"/>
    <w:multiLevelType w:val="multilevel"/>
    <w:tmpl w:val="5B623A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BF71841"/>
    <w:multiLevelType w:val="multilevel"/>
    <w:tmpl w:val="71E6F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8B003F"/>
    <w:multiLevelType w:val="hybridMultilevel"/>
    <w:tmpl w:val="A6BE6716"/>
    <w:lvl w:ilvl="0" w:tplc="7D302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B7D3A"/>
    <w:multiLevelType w:val="multilevel"/>
    <w:tmpl w:val="B5F27A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90474"/>
    <w:multiLevelType w:val="multilevel"/>
    <w:tmpl w:val="239A2E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21865"/>
    <w:multiLevelType w:val="multilevel"/>
    <w:tmpl w:val="287A4A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413C5"/>
    <w:multiLevelType w:val="multilevel"/>
    <w:tmpl w:val="19A67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6" w15:restartNumberingAfterBreak="0">
    <w:nsid w:val="66326062"/>
    <w:multiLevelType w:val="multilevel"/>
    <w:tmpl w:val="9A80A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3561BE"/>
    <w:multiLevelType w:val="hybridMultilevel"/>
    <w:tmpl w:val="044E772A"/>
    <w:lvl w:ilvl="0" w:tplc="F43C5CE4">
      <w:start w:val="1"/>
      <w:numFmt w:val="decimal"/>
      <w:lvlText w:val="%1."/>
      <w:lvlJc w:val="left"/>
      <w:pPr>
        <w:ind w:left="720" w:hanging="360"/>
      </w:pPr>
      <w:rPr>
        <w:rFonts w:ascii="CordiaUPC" w:hAnsi="CordiaUPC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12E06"/>
    <w:multiLevelType w:val="multilevel"/>
    <w:tmpl w:val="C104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D718F"/>
    <w:multiLevelType w:val="multilevel"/>
    <w:tmpl w:val="988A8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7061D8"/>
    <w:multiLevelType w:val="multilevel"/>
    <w:tmpl w:val="DFDCB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DD77B74"/>
    <w:multiLevelType w:val="multilevel"/>
    <w:tmpl w:val="D0F01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18"/>
  </w:num>
  <w:num w:numId="6">
    <w:abstractNumId w:val="19"/>
  </w:num>
  <w:num w:numId="7">
    <w:abstractNumId w:val="20"/>
  </w:num>
  <w:num w:numId="8">
    <w:abstractNumId w:val="8"/>
  </w:num>
  <w:num w:numId="9">
    <w:abstractNumId w:val="12"/>
  </w:num>
  <w:num w:numId="10">
    <w:abstractNumId w:val="16"/>
  </w:num>
  <w:num w:numId="11">
    <w:abstractNumId w:val="10"/>
  </w:num>
  <w:num w:numId="12">
    <w:abstractNumId w:val="6"/>
  </w:num>
  <w:num w:numId="13">
    <w:abstractNumId w:val="9"/>
  </w:num>
  <w:num w:numId="14">
    <w:abstractNumId w:val="17"/>
  </w:num>
  <w:num w:numId="15">
    <w:abstractNumId w:val="3"/>
  </w:num>
  <w:num w:numId="16">
    <w:abstractNumId w:val="15"/>
  </w:num>
  <w:num w:numId="17">
    <w:abstractNumId w:val="11"/>
  </w:num>
  <w:num w:numId="18">
    <w:abstractNumId w:val="21"/>
  </w:num>
  <w:num w:numId="19">
    <w:abstractNumId w:val="0"/>
  </w:num>
  <w:num w:numId="20">
    <w:abstractNumId w:val="4"/>
  </w:num>
  <w:num w:numId="21">
    <w:abstractNumId w:val="14"/>
  </w:num>
  <w:num w:numId="2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5"/>
    <w:rsid w:val="00046919"/>
    <w:rsid w:val="000534C8"/>
    <w:rsid w:val="0006099E"/>
    <w:rsid w:val="00061074"/>
    <w:rsid w:val="000613E9"/>
    <w:rsid w:val="00062EA5"/>
    <w:rsid w:val="00070500"/>
    <w:rsid w:val="00073478"/>
    <w:rsid w:val="0008228E"/>
    <w:rsid w:val="000843DB"/>
    <w:rsid w:val="00096A56"/>
    <w:rsid w:val="000C6E92"/>
    <w:rsid w:val="000E6047"/>
    <w:rsid w:val="000E6646"/>
    <w:rsid w:val="000F491D"/>
    <w:rsid w:val="001064EE"/>
    <w:rsid w:val="0016604C"/>
    <w:rsid w:val="001749F1"/>
    <w:rsid w:val="00182095"/>
    <w:rsid w:val="001821B2"/>
    <w:rsid w:val="001825DD"/>
    <w:rsid w:val="00186464"/>
    <w:rsid w:val="00193869"/>
    <w:rsid w:val="001A204E"/>
    <w:rsid w:val="001B5B94"/>
    <w:rsid w:val="001C0DFE"/>
    <w:rsid w:val="001D24A8"/>
    <w:rsid w:val="001E179F"/>
    <w:rsid w:val="002133E4"/>
    <w:rsid w:val="00222052"/>
    <w:rsid w:val="00233872"/>
    <w:rsid w:val="00245209"/>
    <w:rsid w:val="0025221D"/>
    <w:rsid w:val="00267F63"/>
    <w:rsid w:val="002756A4"/>
    <w:rsid w:val="00285CC3"/>
    <w:rsid w:val="002862DA"/>
    <w:rsid w:val="002A384C"/>
    <w:rsid w:val="002B3A43"/>
    <w:rsid w:val="002B666E"/>
    <w:rsid w:val="002F4AE6"/>
    <w:rsid w:val="00317A35"/>
    <w:rsid w:val="00324C2B"/>
    <w:rsid w:val="00341ECC"/>
    <w:rsid w:val="00354442"/>
    <w:rsid w:val="0036726C"/>
    <w:rsid w:val="00370304"/>
    <w:rsid w:val="003765F2"/>
    <w:rsid w:val="00383BBF"/>
    <w:rsid w:val="00397194"/>
    <w:rsid w:val="003B2A3A"/>
    <w:rsid w:val="003B3933"/>
    <w:rsid w:val="003D659E"/>
    <w:rsid w:val="003F35AA"/>
    <w:rsid w:val="00406663"/>
    <w:rsid w:val="0041695C"/>
    <w:rsid w:val="00423270"/>
    <w:rsid w:val="0045030F"/>
    <w:rsid w:val="004618A1"/>
    <w:rsid w:val="004705C6"/>
    <w:rsid w:val="00486D37"/>
    <w:rsid w:val="00491D47"/>
    <w:rsid w:val="004C1620"/>
    <w:rsid w:val="004C7484"/>
    <w:rsid w:val="004D3138"/>
    <w:rsid w:val="004D7990"/>
    <w:rsid w:val="004E74C6"/>
    <w:rsid w:val="004F7AA1"/>
    <w:rsid w:val="005016A5"/>
    <w:rsid w:val="005053D1"/>
    <w:rsid w:val="005078D5"/>
    <w:rsid w:val="00510ABD"/>
    <w:rsid w:val="00511391"/>
    <w:rsid w:val="00512435"/>
    <w:rsid w:val="00524E5F"/>
    <w:rsid w:val="00545B49"/>
    <w:rsid w:val="00553050"/>
    <w:rsid w:val="005647B7"/>
    <w:rsid w:val="0056555A"/>
    <w:rsid w:val="00567DC3"/>
    <w:rsid w:val="00592E82"/>
    <w:rsid w:val="005A05F2"/>
    <w:rsid w:val="005B0E33"/>
    <w:rsid w:val="005D51D1"/>
    <w:rsid w:val="0061394D"/>
    <w:rsid w:val="006161C7"/>
    <w:rsid w:val="00651F4D"/>
    <w:rsid w:val="00656389"/>
    <w:rsid w:val="00656F3C"/>
    <w:rsid w:val="00671C1C"/>
    <w:rsid w:val="006A0BC0"/>
    <w:rsid w:val="006A4E87"/>
    <w:rsid w:val="006B7F76"/>
    <w:rsid w:val="006E4C80"/>
    <w:rsid w:val="006F6FA2"/>
    <w:rsid w:val="006F7231"/>
    <w:rsid w:val="00704296"/>
    <w:rsid w:val="00724F4F"/>
    <w:rsid w:val="00730AA0"/>
    <w:rsid w:val="007311A2"/>
    <w:rsid w:val="00741B2C"/>
    <w:rsid w:val="007962A5"/>
    <w:rsid w:val="007A4F62"/>
    <w:rsid w:val="007B27F4"/>
    <w:rsid w:val="007C0D92"/>
    <w:rsid w:val="007F6792"/>
    <w:rsid w:val="00824888"/>
    <w:rsid w:val="00842E16"/>
    <w:rsid w:val="0087776B"/>
    <w:rsid w:val="0088285F"/>
    <w:rsid w:val="008872D6"/>
    <w:rsid w:val="008B419B"/>
    <w:rsid w:val="008F00A7"/>
    <w:rsid w:val="008F3E48"/>
    <w:rsid w:val="0090071C"/>
    <w:rsid w:val="00901DC8"/>
    <w:rsid w:val="00912577"/>
    <w:rsid w:val="00933DD9"/>
    <w:rsid w:val="00935F8F"/>
    <w:rsid w:val="00937F31"/>
    <w:rsid w:val="0094014F"/>
    <w:rsid w:val="0094631C"/>
    <w:rsid w:val="00947A03"/>
    <w:rsid w:val="00951936"/>
    <w:rsid w:val="00952518"/>
    <w:rsid w:val="0097177A"/>
    <w:rsid w:val="00974AE3"/>
    <w:rsid w:val="00991564"/>
    <w:rsid w:val="00994D7F"/>
    <w:rsid w:val="009961EA"/>
    <w:rsid w:val="009C2EFE"/>
    <w:rsid w:val="009D207F"/>
    <w:rsid w:val="009E41B5"/>
    <w:rsid w:val="009E6DB7"/>
    <w:rsid w:val="00A0458A"/>
    <w:rsid w:val="00A06DCD"/>
    <w:rsid w:val="00A14DD0"/>
    <w:rsid w:val="00A33BE0"/>
    <w:rsid w:val="00A33E08"/>
    <w:rsid w:val="00A5297B"/>
    <w:rsid w:val="00A540BF"/>
    <w:rsid w:val="00A91001"/>
    <w:rsid w:val="00AA4B06"/>
    <w:rsid w:val="00AB5D38"/>
    <w:rsid w:val="00AB6C12"/>
    <w:rsid w:val="00AC250D"/>
    <w:rsid w:val="00AD482B"/>
    <w:rsid w:val="00AE0BEC"/>
    <w:rsid w:val="00AE40A9"/>
    <w:rsid w:val="00AE4A4B"/>
    <w:rsid w:val="00AE574B"/>
    <w:rsid w:val="00AE60D5"/>
    <w:rsid w:val="00AE7330"/>
    <w:rsid w:val="00AE7403"/>
    <w:rsid w:val="00AF6789"/>
    <w:rsid w:val="00B23C4C"/>
    <w:rsid w:val="00B371CA"/>
    <w:rsid w:val="00B60EEB"/>
    <w:rsid w:val="00B7141A"/>
    <w:rsid w:val="00B75381"/>
    <w:rsid w:val="00B76CCC"/>
    <w:rsid w:val="00B84813"/>
    <w:rsid w:val="00B95C8E"/>
    <w:rsid w:val="00BA1CB2"/>
    <w:rsid w:val="00BA3068"/>
    <w:rsid w:val="00BB78A3"/>
    <w:rsid w:val="00BD7CEA"/>
    <w:rsid w:val="00BE523B"/>
    <w:rsid w:val="00BF2F46"/>
    <w:rsid w:val="00BF4B93"/>
    <w:rsid w:val="00C27CAF"/>
    <w:rsid w:val="00C32A0A"/>
    <w:rsid w:val="00C43292"/>
    <w:rsid w:val="00C451D2"/>
    <w:rsid w:val="00C55F3F"/>
    <w:rsid w:val="00C60202"/>
    <w:rsid w:val="00C76D20"/>
    <w:rsid w:val="00C80809"/>
    <w:rsid w:val="00C81ABC"/>
    <w:rsid w:val="00C8799D"/>
    <w:rsid w:val="00CA4DE9"/>
    <w:rsid w:val="00CC17B2"/>
    <w:rsid w:val="00CC35B0"/>
    <w:rsid w:val="00CE29E5"/>
    <w:rsid w:val="00D021F5"/>
    <w:rsid w:val="00D02438"/>
    <w:rsid w:val="00D02774"/>
    <w:rsid w:val="00D21EB7"/>
    <w:rsid w:val="00D3024A"/>
    <w:rsid w:val="00D32972"/>
    <w:rsid w:val="00D3498E"/>
    <w:rsid w:val="00D35156"/>
    <w:rsid w:val="00D414ED"/>
    <w:rsid w:val="00D429A3"/>
    <w:rsid w:val="00D54099"/>
    <w:rsid w:val="00D5487F"/>
    <w:rsid w:val="00D6137D"/>
    <w:rsid w:val="00D7374A"/>
    <w:rsid w:val="00D81FD0"/>
    <w:rsid w:val="00D84AC8"/>
    <w:rsid w:val="00D872A9"/>
    <w:rsid w:val="00DA1110"/>
    <w:rsid w:val="00DA2F13"/>
    <w:rsid w:val="00DA6FD2"/>
    <w:rsid w:val="00DB70AD"/>
    <w:rsid w:val="00DC7912"/>
    <w:rsid w:val="00DE088F"/>
    <w:rsid w:val="00DE0A98"/>
    <w:rsid w:val="00DE1E7C"/>
    <w:rsid w:val="00E26A7F"/>
    <w:rsid w:val="00E426D4"/>
    <w:rsid w:val="00E64F85"/>
    <w:rsid w:val="00E72055"/>
    <w:rsid w:val="00E9272E"/>
    <w:rsid w:val="00EA16C8"/>
    <w:rsid w:val="00EA3325"/>
    <w:rsid w:val="00EC78BD"/>
    <w:rsid w:val="00EE556D"/>
    <w:rsid w:val="00EF3F9B"/>
    <w:rsid w:val="00F07FB7"/>
    <w:rsid w:val="00F10958"/>
    <w:rsid w:val="00F13E1F"/>
    <w:rsid w:val="00F52060"/>
    <w:rsid w:val="00F53953"/>
    <w:rsid w:val="00F5425C"/>
    <w:rsid w:val="00F701F6"/>
    <w:rsid w:val="00F7709C"/>
    <w:rsid w:val="00F84C1B"/>
    <w:rsid w:val="00F91E96"/>
    <w:rsid w:val="00F9409C"/>
    <w:rsid w:val="00FD4711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D2CC"/>
  <w15:chartTrackingRefBased/>
  <w15:docId w15:val="{CFB1CBF6-7DEE-4E24-B5DA-BBCC712D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E5"/>
    <w:pPr>
      <w:spacing w:after="0" w:line="240" w:lineRule="auto"/>
    </w:pPr>
    <w:rPr>
      <w:rFonts w:ascii="CordiaUPC" w:eastAsia="Times New Roman" w:hAnsi="CordiaUPC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41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2">
    <w:name w:val="heading 2"/>
    <w:basedOn w:val="a"/>
    <w:link w:val="20"/>
    <w:uiPriority w:val="9"/>
    <w:qFormat/>
    <w:rsid w:val="00C43292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3292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A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4329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C43292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43292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styleId="a4">
    <w:name w:val="Strong"/>
    <w:basedOn w:val="a0"/>
    <w:uiPriority w:val="22"/>
    <w:qFormat/>
    <w:rsid w:val="00C43292"/>
    <w:rPr>
      <w:b/>
      <w:bCs/>
    </w:rPr>
  </w:style>
  <w:style w:type="paragraph" w:styleId="a5">
    <w:name w:val="List Paragraph"/>
    <w:basedOn w:val="a"/>
    <w:uiPriority w:val="34"/>
    <w:qFormat/>
    <w:rsid w:val="000534C8"/>
    <w:pPr>
      <w:ind w:left="720"/>
      <w:contextualSpacing/>
    </w:pPr>
    <w:rPr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341EC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21">
    <w:name w:val="Plain Table 2"/>
    <w:basedOn w:val="a1"/>
    <w:uiPriority w:val="42"/>
    <w:rsid w:val="002220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39"/>
    <w:rsid w:val="0022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55">
    <w:name w:val="citation-255"/>
    <w:basedOn w:val="a0"/>
    <w:rsid w:val="00842E16"/>
  </w:style>
  <w:style w:type="character" w:customStyle="1" w:styleId="citation-254">
    <w:name w:val="citation-254"/>
    <w:basedOn w:val="a0"/>
    <w:rsid w:val="00842E16"/>
  </w:style>
  <w:style w:type="character" w:customStyle="1" w:styleId="citation-253">
    <w:name w:val="citation-253"/>
    <w:basedOn w:val="a0"/>
    <w:rsid w:val="00842E16"/>
  </w:style>
  <w:style w:type="character" w:customStyle="1" w:styleId="citation-252">
    <w:name w:val="citation-252"/>
    <w:basedOn w:val="a0"/>
    <w:rsid w:val="00842E16"/>
  </w:style>
  <w:style w:type="character" w:customStyle="1" w:styleId="citation-251">
    <w:name w:val="citation-251"/>
    <w:basedOn w:val="a0"/>
    <w:rsid w:val="00842E16"/>
  </w:style>
  <w:style w:type="character" w:customStyle="1" w:styleId="math-inline">
    <w:name w:val="math-inline"/>
    <w:basedOn w:val="a0"/>
    <w:rsid w:val="00842E16"/>
  </w:style>
  <w:style w:type="character" w:customStyle="1" w:styleId="citation-250">
    <w:name w:val="citation-250"/>
    <w:basedOn w:val="a0"/>
    <w:rsid w:val="00842E16"/>
  </w:style>
  <w:style w:type="character" w:customStyle="1" w:styleId="citation-249">
    <w:name w:val="citation-249"/>
    <w:basedOn w:val="a0"/>
    <w:rsid w:val="00842E16"/>
  </w:style>
  <w:style w:type="character" w:customStyle="1" w:styleId="citation-248">
    <w:name w:val="citation-248"/>
    <w:basedOn w:val="a0"/>
    <w:rsid w:val="00842E16"/>
  </w:style>
  <w:style w:type="character" w:customStyle="1" w:styleId="citation-247">
    <w:name w:val="citation-247"/>
    <w:basedOn w:val="a0"/>
    <w:rsid w:val="00842E16"/>
  </w:style>
  <w:style w:type="character" w:customStyle="1" w:styleId="citation-246">
    <w:name w:val="citation-246"/>
    <w:basedOn w:val="a0"/>
    <w:rsid w:val="00842E16"/>
  </w:style>
  <w:style w:type="character" w:customStyle="1" w:styleId="citation-245">
    <w:name w:val="citation-245"/>
    <w:basedOn w:val="a0"/>
    <w:rsid w:val="00842E16"/>
  </w:style>
  <w:style w:type="character" w:customStyle="1" w:styleId="citation-244">
    <w:name w:val="citation-244"/>
    <w:basedOn w:val="a0"/>
    <w:rsid w:val="00842E16"/>
  </w:style>
  <w:style w:type="character" w:customStyle="1" w:styleId="citation-243">
    <w:name w:val="citation-243"/>
    <w:basedOn w:val="a0"/>
    <w:rsid w:val="00842E16"/>
  </w:style>
  <w:style w:type="character" w:customStyle="1" w:styleId="citation-242">
    <w:name w:val="citation-242"/>
    <w:basedOn w:val="a0"/>
    <w:rsid w:val="00842E16"/>
  </w:style>
  <w:style w:type="character" w:customStyle="1" w:styleId="citation-241">
    <w:name w:val="citation-241"/>
    <w:basedOn w:val="a0"/>
    <w:rsid w:val="00842E16"/>
  </w:style>
  <w:style w:type="character" w:customStyle="1" w:styleId="citation-240">
    <w:name w:val="citation-240"/>
    <w:basedOn w:val="a0"/>
    <w:rsid w:val="00842E16"/>
  </w:style>
  <w:style w:type="character" w:customStyle="1" w:styleId="citation-239">
    <w:name w:val="citation-239"/>
    <w:basedOn w:val="a0"/>
    <w:rsid w:val="00842E16"/>
  </w:style>
  <w:style w:type="character" w:customStyle="1" w:styleId="citation-238">
    <w:name w:val="citation-238"/>
    <w:basedOn w:val="a0"/>
    <w:rsid w:val="00842E16"/>
  </w:style>
  <w:style w:type="character" w:customStyle="1" w:styleId="citation-237">
    <w:name w:val="citation-237"/>
    <w:basedOn w:val="a0"/>
    <w:rsid w:val="00842E16"/>
  </w:style>
  <w:style w:type="character" w:customStyle="1" w:styleId="citation-236">
    <w:name w:val="citation-236"/>
    <w:basedOn w:val="a0"/>
    <w:rsid w:val="00842E16"/>
  </w:style>
  <w:style w:type="character" w:customStyle="1" w:styleId="citation-235">
    <w:name w:val="citation-235"/>
    <w:basedOn w:val="a0"/>
    <w:rsid w:val="00842E16"/>
  </w:style>
  <w:style w:type="character" w:customStyle="1" w:styleId="citation-234">
    <w:name w:val="citation-234"/>
    <w:basedOn w:val="a0"/>
    <w:rsid w:val="00842E16"/>
  </w:style>
  <w:style w:type="character" w:customStyle="1" w:styleId="citation-233">
    <w:name w:val="citation-233"/>
    <w:basedOn w:val="a0"/>
    <w:rsid w:val="00842E16"/>
  </w:style>
  <w:style w:type="character" w:customStyle="1" w:styleId="citation-232">
    <w:name w:val="citation-232"/>
    <w:basedOn w:val="a0"/>
    <w:rsid w:val="00842E16"/>
  </w:style>
  <w:style w:type="character" w:customStyle="1" w:styleId="citation-231">
    <w:name w:val="citation-231"/>
    <w:basedOn w:val="a0"/>
    <w:rsid w:val="00842E16"/>
  </w:style>
  <w:style w:type="character" w:customStyle="1" w:styleId="citation-230">
    <w:name w:val="citation-230"/>
    <w:basedOn w:val="a0"/>
    <w:rsid w:val="00842E16"/>
  </w:style>
  <w:style w:type="character" w:customStyle="1" w:styleId="citation-229">
    <w:name w:val="citation-229"/>
    <w:basedOn w:val="a0"/>
    <w:rsid w:val="00842E16"/>
  </w:style>
  <w:style w:type="character" w:customStyle="1" w:styleId="citation-228">
    <w:name w:val="citation-228"/>
    <w:basedOn w:val="a0"/>
    <w:rsid w:val="00842E16"/>
  </w:style>
  <w:style w:type="character" w:customStyle="1" w:styleId="citation-227">
    <w:name w:val="citation-227"/>
    <w:basedOn w:val="a0"/>
    <w:rsid w:val="00842E16"/>
  </w:style>
  <w:style w:type="character" w:customStyle="1" w:styleId="citation-226">
    <w:name w:val="citation-226"/>
    <w:basedOn w:val="a0"/>
    <w:rsid w:val="00842E16"/>
  </w:style>
  <w:style w:type="table" w:styleId="a7">
    <w:name w:val="Grid Table Light"/>
    <w:basedOn w:val="a1"/>
    <w:uiPriority w:val="40"/>
    <w:rsid w:val="00AE60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7A03"/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</w:rPr>
  </w:style>
  <w:style w:type="character" w:customStyle="1" w:styleId="citation-286">
    <w:name w:val="citation-286"/>
    <w:basedOn w:val="a0"/>
    <w:rsid w:val="00947A03"/>
  </w:style>
  <w:style w:type="character" w:customStyle="1" w:styleId="citation-285">
    <w:name w:val="citation-285"/>
    <w:basedOn w:val="a0"/>
    <w:rsid w:val="00947A03"/>
  </w:style>
  <w:style w:type="character" w:customStyle="1" w:styleId="citation-281">
    <w:name w:val="citation-281"/>
    <w:basedOn w:val="a0"/>
    <w:rsid w:val="00947A03"/>
  </w:style>
  <w:style w:type="character" w:customStyle="1" w:styleId="citation-280">
    <w:name w:val="citation-280"/>
    <w:basedOn w:val="a0"/>
    <w:rsid w:val="00947A03"/>
  </w:style>
  <w:style w:type="character" w:customStyle="1" w:styleId="citation-279">
    <w:name w:val="citation-279"/>
    <w:basedOn w:val="a0"/>
    <w:rsid w:val="00947A03"/>
  </w:style>
  <w:style w:type="character" w:customStyle="1" w:styleId="citation-278">
    <w:name w:val="citation-278"/>
    <w:basedOn w:val="a0"/>
    <w:rsid w:val="00947A03"/>
  </w:style>
  <w:style w:type="character" w:customStyle="1" w:styleId="citation-277">
    <w:name w:val="citation-277"/>
    <w:basedOn w:val="a0"/>
    <w:rsid w:val="00947A03"/>
  </w:style>
  <w:style w:type="character" w:customStyle="1" w:styleId="citation-276">
    <w:name w:val="citation-276"/>
    <w:basedOn w:val="a0"/>
    <w:rsid w:val="00947A03"/>
  </w:style>
  <w:style w:type="character" w:customStyle="1" w:styleId="citation-275">
    <w:name w:val="citation-275"/>
    <w:basedOn w:val="a0"/>
    <w:rsid w:val="00947A03"/>
  </w:style>
  <w:style w:type="character" w:customStyle="1" w:styleId="citation-274">
    <w:name w:val="citation-274"/>
    <w:basedOn w:val="a0"/>
    <w:rsid w:val="00947A03"/>
  </w:style>
  <w:style w:type="character" w:customStyle="1" w:styleId="citation-273">
    <w:name w:val="citation-273"/>
    <w:basedOn w:val="a0"/>
    <w:rsid w:val="00947A03"/>
  </w:style>
  <w:style w:type="character" w:customStyle="1" w:styleId="citation-272">
    <w:name w:val="citation-272"/>
    <w:basedOn w:val="a0"/>
    <w:rsid w:val="00947A03"/>
  </w:style>
  <w:style w:type="character" w:customStyle="1" w:styleId="citation-271">
    <w:name w:val="citation-271"/>
    <w:basedOn w:val="a0"/>
    <w:rsid w:val="00947A03"/>
  </w:style>
  <w:style w:type="character" w:customStyle="1" w:styleId="citation-270">
    <w:name w:val="citation-270"/>
    <w:basedOn w:val="a0"/>
    <w:rsid w:val="00947A03"/>
  </w:style>
  <w:style w:type="character" w:customStyle="1" w:styleId="citation-269">
    <w:name w:val="citation-269"/>
    <w:basedOn w:val="a0"/>
    <w:rsid w:val="00947A03"/>
  </w:style>
  <w:style w:type="character" w:customStyle="1" w:styleId="citation-268">
    <w:name w:val="citation-268"/>
    <w:basedOn w:val="a0"/>
    <w:rsid w:val="00947A03"/>
  </w:style>
  <w:style w:type="character" w:customStyle="1" w:styleId="citation-267">
    <w:name w:val="citation-267"/>
    <w:basedOn w:val="a0"/>
    <w:rsid w:val="00947A03"/>
  </w:style>
  <w:style w:type="character" w:customStyle="1" w:styleId="citation-266">
    <w:name w:val="citation-266"/>
    <w:basedOn w:val="a0"/>
    <w:rsid w:val="00947A03"/>
  </w:style>
  <w:style w:type="character" w:customStyle="1" w:styleId="citation-265">
    <w:name w:val="citation-265"/>
    <w:basedOn w:val="a0"/>
    <w:rsid w:val="00947A03"/>
  </w:style>
  <w:style w:type="character" w:customStyle="1" w:styleId="citation-264">
    <w:name w:val="citation-264"/>
    <w:basedOn w:val="a0"/>
    <w:rsid w:val="00947A03"/>
  </w:style>
  <w:style w:type="character" w:customStyle="1" w:styleId="citation-263">
    <w:name w:val="citation-263"/>
    <w:basedOn w:val="a0"/>
    <w:rsid w:val="00947A03"/>
  </w:style>
  <w:style w:type="character" w:customStyle="1" w:styleId="citation-262">
    <w:name w:val="citation-262"/>
    <w:basedOn w:val="a0"/>
    <w:rsid w:val="00947A03"/>
  </w:style>
  <w:style w:type="character" w:customStyle="1" w:styleId="citation-261">
    <w:name w:val="citation-261"/>
    <w:basedOn w:val="a0"/>
    <w:rsid w:val="00947A03"/>
  </w:style>
  <w:style w:type="character" w:customStyle="1" w:styleId="citation-260">
    <w:name w:val="citation-260"/>
    <w:basedOn w:val="a0"/>
    <w:rsid w:val="00947A03"/>
  </w:style>
  <w:style w:type="character" w:customStyle="1" w:styleId="citation-259">
    <w:name w:val="citation-259"/>
    <w:basedOn w:val="a0"/>
    <w:rsid w:val="00947A03"/>
  </w:style>
  <w:style w:type="character" w:customStyle="1" w:styleId="citation-258">
    <w:name w:val="citation-258"/>
    <w:basedOn w:val="a0"/>
    <w:rsid w:val="00947A03"/>
  </w:style>
  <w:style w:type="character" w:customStyle="1" w:styleId="citation-347">
    <w:name w:val="citation-347"/>
    <w:basedOn w:val="a0"/>
    <w:rsid w:val="00901DC8"/>
  </w:style>
  <w:style w:type="character" w:customStyle="1" w:styleId="citation-341">
    <w:name w:val="citation-341"/>
    <w:basedOn w:val="a0"/>
    <w:rsid w:val="00901DC8"/>
  </w:style>
  <w:style w:type="character" w:customStyle="1" w:styleId="citation-346">
    <w:name w:val="citation-346"/>
    <w:basedOn w:val="a0"/>
    <w:rsid w:val="00901DC8"/>
  </w:style>
  <w:style w:type="character" w:customStyle="1" w:styleId="citation-345">
    <w:name w:val="citation-345"/>
    <w:basedOn w:val="a0"/>
    <w:rsid w:val="00901DC8"/>
  </w:style>
  <w:style w:type="character" w:customStyle="1" w:styleId="citation-344">
    <w:name w:val="citation-344"/>
    <w:basedOn w:val="a0"/>
    <w:rsid w:val="00901DC8"/>
  </w:style>
  <w:style w:type="character" w:customStyle="1" w:styleId="citation-343">
    <w:name w:val="citation-343"/>
    <w:basedOn w:val="a0"/>
    <w:rsid w:val="00D84AC8"/>
  </w:style>
  <w:style w:type="character" w:customStyle="1" w:styleId="citation-342">
    <w:name w:val="citation-342"/>
    <w:basedOn w:val="a0"/>
    <w:rsid w:val="00D84AC8"/>
  </w:style>
  <w:style w:type="character" w:customStyle="1" w:styleId="citation-340">
    <w:name w:val="citation-340"/>
    <w:basedOn w:val="a0"/>
    <w:rsid w:val="00D84AC8"/>
  </w:style>
  <w:style w:type="character" w:customStyle="1" w:styleId="citation-339">
    <w:name w:val="citation-339"/>
    <w:basedOn w:val="a0"/>
    <w:rsid w:val="00D84AC8"/>
  </w:style>
  <w:style w:type="character" w:customStyle="1" w:styleId="citation-338">
    <w:name w:val="citation-338"/>
    <w:basedOn w:val="a0"/>
    <w:rsid w:val="00D84AC8"/>
  </w:style>
  <w:style w:type="character" w:customStyle="1" w:styleId="citation-337">
    <w:name w:val="citation-337"/>
    <w:basedOn w:val="a0"/>
    <w:rsid w:val="00D8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XsMQSlFC8XDHcCy2YN1ckdb4QoYrd-6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tS2FXMl1Ds1gfJ_YJwv3KqZM68juaZ1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x0X2PS2_EWGiHZ4AIDu-vfiQmjMdUth/view?usp=drive_link" TargetMode="External"/><Relationship Id="rId5" Type="http://schemas.openxmlformats.org/officeDocument/2006/relationships/hyperlink" Target="https://drive.google.com/file/d/1-vh_4SEHpfZh9HfRgtvhgPAsTimKfbZH/view?usp=drive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Vorakan Kheolamai</dc:creator>
  <cp:keywords/>
  <dc:description/>
  <cp:lastModifiedBy>Admin</cp:lastModifiedBy>
  <cp:revision>3</cp:revision>
  <dcterms:created xsi:type="dcterms:W3CDTF">2025-11-17T08:25:00Z</dcterms:created>
  <dcterms:modified xsi:type="dcterms:W3CDTF">2025-11-17T09:21:00Z</dcterms:modified>
</cp:coreProperties>
</file>